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A08D" w14:textId="77777777" w:rsidR="007C47EF" w:rsidRDefault="00793EDE">
      <w:r>
        <w:rPr>
          <w:noProof/>
        </w:rPr>
        <w:drawing>
          <wp:inline distT="0" distB="0" distL="0" distR="0" wp14:anchorId="22FE66ED" wp14:editId="14BF69B1">
            <wp:extent cx="2913797" cy="56076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mgljv-logo@1x.png"/>
                    <pic:cNvPicPr/>
                  </pic:nvPicPr>
                  <pic:blipFill>
                    <a:blip r:embed="rId8">
                      <a:extLst>
                        <a:ext uri="{28A0092B-C50C-407E-A947-70E740481C1C}">
                          <a14:useLocalDpi xmlns:a14="http://schemas.microsoft.com/office/drawing/2010/main" val="0"/>
                        </a:ext>
                      </a:extLst>
                    </a:blip>
                    <a:stretch>
                      <a:fillRect/>
                    </a:stretch>
                  </pic:blipFill>
                  <pic:spPr>
                    <a:xfrm>
                      <a:off x="0" y="0"/>
                      <a:ext cx="2962834" cy="570205"/>
                    </a:xfrm>
                    <a:prstGeom prst="rect">
                      <a:avLst/>
                    </a:prstGeom>
                  </pic:spPr>
                </pic:pic>
              </a:graphicData>
            </a:graphic>
          </wp:inline>
        </w:drawing>
      </w:r>
    </w:p>
    <w:p w14:paraId="0CE7088F" w14:textId="77777777" w:rsidR="00793EDE" w:rsidRPr="00ED7C67" w:rsidRDefault="00793EDE" w:rsidP="00793EDE">
      <w:pPr>
        <w:pStyle w:val="NoSpacing"/>
        <w:jc w:val="center"/>
        <w:rPr>
          <w:b/>
          <w:sz w:val="32"/>
          <w:szCs w:val="32"/>
        </w:rPr>
      </w:pPr>
      <w:r w:rsidRPr="00ED7C67">
        <w:rPr>
          <w:b/>
          <w:sz w:val="32"/>
          <w:szCs w:val="32"/>
        </w:rPr>
        <w:t>UMGL JV Urban Birds Conservation Delivery Network</w:t>
      </w:r>
    </w:p>
    <w:p w14:paraId="1640066E" w14:textId="1F875A92" w:rsidR="00793EDE" w:rsidRPr="00ED7C67" w:rsidRDefault="00FC27B0" w:rsidP="00793EDE">
      <w:pPr>
        <w:pStyle w:val="NoSpacing"/>
        <w:jc w:val="center"/>
        <w:rPr>
          <w:b/>
          <w:sz w:val="24"/>
          <w:szCs w:val="24"/>
        </w:rPr>
      </w:pPr>
      <w:r>
        <w:rPr>
          <w:b/>
          <w:sz w:val="24"/>
          <w:szCs w:val="24"/>
        </w:rPr>
        <w:t>Meeting Notes</w:t>
      </w:r>
      <w:r w:rsidR="00C64D3C">
        <w:rPr>
          <w:b/>
          <w:sz w:val="24"/>
          <w:szCs w:val="24"/>
        </w:rPr>
        <w:t xml:space="preserve"> </w:t>
      </w:r>
      <w:r w:rsidR="00793EDE" w:rsidRPr="00ED7C67">
        <w:rPr>
          <w:b/>
          <w:sz w:val="24"/>
          <w:szCs w:val="24"/>
        </w:rPr>
        <w:t xml:space="preserve">– </w:t>
      </w:r>
      <w:r w:rsidR="00EB44A8">
        <w:rPr>
          <w:b/>
          <w:sz w:val="24"/>
          <w:szCs w:val="24"/>
        </w:rPr>
        <w:t>May 7</w:t>
      </w:r>
      <w:r w:rsidR="00856835">
        <w:rPr>
          <w:b/>
          <w:sz w:val="24"/>
          <w:szCs w:val="24"/>
        </w:rPr>
        <w:t>th</w:t>
      </w:r>
      <w:r w:rsidR="00793EDE" w:rsidRPr="00ED7C67">
        <w:rPr>
          <w:b/>
          <w:sz w:val="24"/>
          <w:szCs w:val="24"/>
        </w:rPr>
        <w:t>, 202</w:t>
      </w:r>
      <w:r w:rsidR="0024111A">
        <w:rPr>
          <w:b/>
          <w:sz w:val="24"/>
          <w:szCs w:val="24"/>
        </w:rPr>
        <w:t>6</w:t>
      </w:r>
      <w:r w:rsidR="00E4375D" w:rsidRPr="00ED7C67">
        <w:rPr>
          <w:b/>
          <w:sz w:val="24"/>
          <w:szCs w:val="24"/>
        </w:rPr>
        <w:t xml:space="preserve">, </w:t>
      </w:r>
      <w:r w:rsidR="004B0735">
        <w:rPr>
          <w:b/>
          <w:sz w:val="24"/>
          <w:szCs w:val="24"/>
        </w:rPr>
        <w:t>2</w:t>
      </w:r>
      <w:r w:rsidR="00251CDB">
        <w:rPr>
          <w:b/>
          <w:sz w:val="24"/>
          <w:szCs w:val="24"/>
        </w:rPr>
        <w:t xml:space="preserve">:00 – </w:t>
      </w:r>
      <w:r w:rsidR="004B0735">
        <w:rPr>
          <w:b/>
          <w:sz w:val="24"/>
          <w:szCs w:val="24"/>
        </w:rPr>
        <w:t>3</w:t>
      </w:r>
      <w:r w:rsidR="00251CDB">
        <w:rPr>
          <w:b/>
          <w:sz w:val="24"/>
          <w:szCs w:val="24"/>
        </w:rPr>
        <w:t>:00</w:t>
      </w:r>
      <w:r w:rsidR="00E4375D" w:rsidRPr="00ED7C67">
        <w:rPr>
          <w:b/>
          <w:sz w:val="24"/>
          <w:szCs w:val="24"/>
        </w:rPr>
        <w:t xml:space="preserve"> CST</w:t>
      </w:r>
    </w:p>
    <w:p w14:paraId="31437172" w14:textId="6517F160" w:rsidR="00E4375D" w:rsidRDefault="00E4375D" w:rsidP="00E4375D">
      <w:pPr>
        <w:pStyle w:val="NoSpacing"/>
        <w:rPr>
          <w:sz w:val="28"/>
          <w:szCs w:val="28"/>
        </w:rPr>
      </w:pPr>
    </w:p>
    <w:p w14:paraId="21D58F06" w14:textId="346E97C1" w:rsidR="00FC27B0" w:rsidRDefault="00FC27B0" w:rsidP="00E4375D">
      <w:pPr>
        <w:pStyle w:val="NoSpacing"/>
        <w:rPr>
          <w:sz w:val="24"/>
          <w:szCs w:val="24"/>
        </w:rPr>
      </w:pPr>
      <w:r w:rsidRPr="00FC27B0">
        <w:rPr>
          <w:sz w:val="24"/>
          <w:szCs w:val="24"/>
        </w:rPr>
        <w:t>Attendance: Joanna Eckles, Mags Martin, Anna Sidie-Slettedahl, Melissa Gabrielson, Joelle Gehring, Gail Walter, Alicia King, Jessica Merkling, Karen Cleveland, Christine Brodsky</w:t>
      </w:r>
    </w:p>
    <w:p w14:paraId="05E02018" w14:textId="77777777" w:rsidR="0049480B" w:rsidRDefault="0049480B" w:rsidP="00E4375D">
      <w:pPr>
        <w:pStyle w:val="NoSpacing"/>
        <w:rPr>
          <w:sz w:val="24"/>
          <w:szCs w:val="24"/>
        </w:rPr>
      </w:pPr>
    </w:p>
    <w:p w14:paraId="5048872E" w14:textId="3C496403" w:rsidR="0049480B" w:rsidRDefault="00994891" w:rsidP="00E4375D">
      <w:pPr>
        <w:pStyle w:val="NoSpacing"/>
        <w:rPr>
          <w:sz w:val="24"/>
          <w:szCs w:val="24"/>
        </w:rPr>
      </w:pPr>
      <w:r>
        <w:rPr>
          <w:sz w:val="24"/>
          <w:szCs w:val="24"/>
        </w:rPr>
        <w:t xml:space="preserve">Link to recorded meeting: </w:t>
      </w:r>
      <w:hyperlink r:id="rId9" w:history="1">
        <w:r w:rsidRPr="00891155">
          <w:rPr>
            <w:rStyle w:val="Hyperlink"/>
            <w:sz w:val="24"/>
            <w:szCs w:val="24"/>
          </w:rPr>
          <w:t>https://fws-fileshare.box.com/s/8qc3di4rc7l21noyb4ifla99m0bgzr46</w:t>
        </w:r>
      </w:hyperlink>
    </w:p>
    <w:p w14:paraId="13900A4C" w14:textId="21F72866" w:rsidR="007B66C1" w:rsidRPr="00545F76" w:rsidRDefault="00FC27B0" w:rsidP="00E4375D">
      <w:pPr>
        <w:pStyle w:val="NoSpacing"/>
        <w:rPr>
          <w:sz w:val="24"/>
          <w:szCs w:val="24"/>
        </w:rPr>
      </w:pPr>
      <w:r>
        <w:rPr>
          <w:sz w:val="28"/>
          <w:szCs w:val="28"/>
        </w:rPr>
        <w:t xml:space="preserve">  </w:t>
      </w:r>
    </w:p>
    <w:p w14:paraId="191180DB" w14:textId="29E393E3" w:rsidR="004B0735" w:rsidRPr="00B800B3" w:rsidRDefault="004B0735" w:rsidP="00FC27B0">
      <w:pPr>
        <w:pStyle w:val="NoSpacing"/>
        <w:rPr>
          <w:rFonts w:cstheme="minorHAnsi"/>
          <w:b/>
          <w:bCs/>
          <w:sz w:val="28"/>
          <w:szCs w:val="28"/>
        </w:rPr>
      </w:pPr>
      <w:r w:rsidRPr="00B800B3">
        <w:rPr>
          <w:rFonts w:cstheme="minorHAnsi"/>
          <w:b/>
          <w:bCs/>
          <w:sz w:val="28"/>
          <w:szCs w:val="28"/>
        </w:rPr>
        <w:t xml:space="preserve">CDN News and </w:t>
      </w:r>
      <w:r w:rsidR="00AD1229" w:rsidRPr="00B800B3">
        <w:rPr>
          <w:rFonts w:cstheme="minorHAnsi"/>
          <w:b/>
          <w:bCs/>
          <w:sz w:val="28"/>
          <w:szCs w:val="28"/>
        </w:rPr>
        <w:t xml:space="preserve">Partner </w:t>
      </w:r>
      <w:r w:rsidR="00F2745E" w:rsidRPr="00B800B3">
        <w:rPr>
          <w:rFonts w:cstheme="minorHAnsi"/>
          <w:b/>
          <w:bCs/>
          <w:sz w:val="28"/>
          <w:szCs w:val="28"/>
        </w:rPr>
        <w:t>Updates</w:t>
      </w:r>
    </w:p>
    <w:p w14:paraId="2C8AECB5" w14:textId="350F2AAB" w:rsidR="00FB2BA3" w:rsidRDefault="00FB2BA3" w:rsidP="00FB2BA3">
      <w:pPr>
        <w:pStyle w:val="NoSpacing"/>
        <w:numPr>
          <w:ilvl w:val="0"/>
          <w:numId w:val="16"/>
        </w:numPr>
        <w:rPr>
          <w:rFonts w:cstheme="minorHAnsi"/>
          <w:sz w:val="24"/>
          <w:szCs w:val="24"/>
        </w:rPr>
      </w:pPr>
      <w:r>
        <w:rPr>
          <w:rFonts w:cstheme="minorHAnsi"/>
          <w:sz w:val="24"/>
          <w:szCs w:val="24"/>
        </w:rPr>
        <w:t>JV Updates (Anna):</w:t>
      </w:r>
    </w:p>
    <w:p w14:paraId="7DB40988" w14:textId="36BA1278" w:rsidR="0059306E" w:rsidRDefault="00FB2BA3" w:rsidP="00FB2BA3">
      <w:pPr>
        <w:pStyle w:val="NoSpacing"/>
        <w:numPr>
          <w:ilvl w:val="1"/>
          <w:numId w:val="16"/>
        </w:numPr>
        <w:rPr>
          <w:rFonts w:cstheme="minorHAnsi"/>
          <w:sz w:val="24"/>
          <w:szCs w:val="24"/>
        </w:rPr>
      </w:pPr>
      <w:r w:rsidRPr="00FB2BA3">
        <w:rPr>
          <w:rFonts w:cstheme="minorHAnsi"/>
          <w:sz w:val="24"/>
          <w:szCs w:val="24"/>
        </w:rPr>
        <w:t xml:space="preserve">Management Board Meeting: </w:t>
      </w:r>
      <w:r>
        <w:rPr>
          <w:rFonts w:cstheme="minorHAnsi"/>
          <w:sz w:val="24"/>
          <w:szCs w:val="24"/>
        </w:rPr>
        <w:t>T</w:t>
      </w:r>
      <w:r w:rsidRPr="00FB2BA3">
        <w:rPr>
          <w:rFonts w:cstheme="minorHAnsi"/>
          <w:sz w:val="24"/>
          <w:szCs w:val="24"/>
        </w:rPr>
        <w:t>he biannual</w:t>
      </w:r>
      <w:r w:rsidR="004100D6">
        <w:rPr>
          <w:rFonts w:cstheme="minorHAnsi"/>
          <w:sz w:val="24"/>
          <w:szCs w:val="24"/>
        </w:rPr>
        <w:t xml:space="preserve"> Upper Mississippi / Great Lakes</w:t>
      </w:r>
      <w:r w:rsidRPr="00FB2BA3">
        <w:rPr>
          <w:rFonts w:cstheme="minorHAnsi"/>
          <w:sz w:val="24"/>
          <w:szCs w:val="24"/>
        </w:rPr>
        <w:t xml:space="preserve"> </w:t>
      </w:r>
      <w:r w:rsidR="0059306E">
        <w:rPr>
          <w:rFonts w:cstheme="minorHAnsi"/>
          <w:sz w:val="24"/>
          <w:szCs w:val="24"/>
        </w:rPr>
        <w:t>J</w:t>
      </w:r>
      <w:r w:rsidRPr="00FB2BA3">
        <w:rPr>
          <w:rFonts w:cstheme="minorHAnsi"/>
          <w:sz w:val="24"/>
          <w:szCs w:val="24"/>
        </w:rPr>
        <w:t xml:space="preserve">oint </w:t>
      </w:r>
      <w:r w:rsidR="0059306E">
        <w:rPr>
          <w:rFonts w:cstheme="minorHAnsi"/>
          <w:sz w:val="24"/>
          <w:szCs w:val="24"/>
        </w:rPr>
        <w:t>V</w:t>
      </w:r>
      <w:r w:rsidRPr="00FB2BA3">
        <w:rPr>
          <w:rFonts w:cstheme="minorHAnsi"/>
          <w:sz w:val="24"/>
          <w:szCs w:val="24"/>
        </w:rPr>
        <w:t>enture management board</w:t>
      </w:r>
      <w:r w:rsidR="004100D6">
        <w:rPr>
          <w:rFonts w:cstheme="minorHAnsi"/>
          <w:sz w:val="24"/>
          <w:szCs w:val="24"/>
        </w:rPr>
        <w:t xml:space="preserve"> meeting</w:t>
      </w:r>
      <w:r w:rsidRPr="00FB2BA3">
        <w:rPr>
          <w:rFonts w:cstheme="minorHAnsi"/>
          <w:sz w:val="24"/>
          <w:szCs w:val="24"/>
        </w:rPr>
        <w:t xml:space="preserve"> </w:t>
      </w:r>
      <w:r w:rsidR="0059306E">
        <w:rPr>
          <w:rFonts w:cstheme="minorHAnsi"/>
          <w:sz w:val="24"/>
          <w:szCs w:val="24"/>
        </w:rPr>
        <w:t>met</w:t>
      </w:r>
      <w:r w:rsidRPr="00FB2BA3">
        <w:rPr>
          <w:rFonts w:cstheme="minorHAnsi"/>
          <w:sz w:val="24"/>
          <w:szCs w:val="24"/>
        </w:rPr>
        <w:t xml:space="preserve"> in East Lansing</w:t>
      </w:r>
      <w:r w:rsidR="0059306E">
        <w:rPr>
          <w:rFonts w:cstheme="minorHAnsi"/>
          <w:sz w:val="24"/>
          <w:szCs w:val="24"/>
        </w:rPr>
        <w:t xml:space="preserve"> in late April</w:t>
      </w:r>
      <w:r w:rsidRPr="00FB2BA3">
        <w:rPr>
          <w:rFonts w:cstheme="minorHAnsi"/>
          <w:sz w:val="24"/>
          <w:szCs w:val="24"/>
        </w:rPr>
        <w:t>, which included both the management board and science team</w:t>
      </w:r>
      <w:r w:rsidR="0059306E">
        <w:rPr>
          <w:rFonts w:cstheme="minorHAnsi"/>
          <w:sz w:val="24"/>
          <w:szCs w:val="24"/>
        </w:rPr>
        <w:t xml:space="preserve"> together</w:t>
      </w:r>
      <w:r w:rsidRPr="00FB2BA3">
        <w:rPr>
          <w:rFonts w:cstheme="minorHAnsi"/>
          <w:sz w:val="24"/>
          <w:szCs w:val="24"/>
        </w:rPr>
        <w:t>. The meeting featured extensive engagement and covered numerous topics relevant to urban bird conservation.</w:t>
      </w:r>
    </w:p>
    <w:p w14:paraId="0C96A0FE" w14:textId="01D44588" w:rsidR="0059306E" w:rsidRDefault="00FB2BA3" w:rsidP="00FB2BA3">
      <w:pPr>
        <w:pStyle w:val="NoSpacing"/>
        <w:numPr>
          <w:ilvl w:val="1"/>
          <w:numId w:val="16"/>
        </w:numPr>
        <w:rPr>
          <w:rFonts w:cstheme="minorHAnsi"/>
          <w:sz w:val="24"/>
          <w:szCs w:val="24"/>
        </w:rPr>
      </w:pPr>
      <w:r w:rsidRPr="0059306E">
        <w:rPr>
          <w:rFonts w:cstheme="minorHAnsi"/>
          <w:sz w:val="24"/>
          <w:szCs w:val="24"/>
        </w:rPr>
        <w:t xml:space="preserve">Urban Bird CDN Coordinator Proposal: </w:t>
      </w:r>
      <w:r w:rsidR="0059306E">
        <w:rPr>
          <w:rFonts w:cstheme="minorHAnsi"/>
          <w:sz w:val="24"/>
          <w:szCs w:val="24"/>
        </w:rPr>
        <w:t>T</w:t>
      </w:r>
      <w:r w:rsidRPr="0059306E">
        <w:rPr>
          <w:rFonts w:cstheme="minorHAnsi"/>
          <w:sz w:val="24"/>
          <w:szCs w:val="24"/>
        </w:rPr>
        <w:t>he management board discussed the possibility of hiring a full-time Urban Bird CDN coordinator, with Doug Gorby and S</w:t>
      </w:r>
      <w:r w:rsidR="0059306E">
        <w:rPr>
          <w:rFonts w:cstheme="minorHAnsi"/>
          <w:sz w:val="24"/>
          <w:szCs w:val="24"/>
        </w:rPr>
        <w:t xml:space="preserve">hawn </w:t>
      </w:r>
      <w:r w:rsidRPr="0059306E">
        <w:rPr>
          <w:rFonts w:cstheme="minorHAnsi"/>
          <w:sz w:val="24"/>
          <w:szCs w:val="24"/>
        </w:rPr>
        <w:t>Graff tasked to develop a proposal and budget for review at the next meeting in September</w:t>
      </w:r>
      <w:r w:rsidR="004100D6">
        <w:rPr>
          <w:rFonts w:cstheme="minorHAnsi"/>
          <w:sz w:val="24"/>
          <w:szCs w:val="24"/>
        </w:rPr>
        <w:t xml:space="preserve"> (or spring?)</w:t>
      </w:r>
      <w:r w:rsidRPr="0059306E">
        <w:rPr>
          <w:rFonts w:cstheme="minorHAnsi"/>
          <w:sz w:val="24"/>
          <w:szCs w:val="24"/>
        </w:rPr>
        <w:t xml:space="preserve">. The board showed interest in allocating </w:t>
      </w:r>
      <w:r w:rsidR="0059306E">
        <w:rPr>
          <w:rFonts w:cstheme="minorHAnsi"/>
          <w:sz w:val="24"/>
          <w:szCs w:val="24"/>
        </w:rPr>
        <w:t xml:space="preserve">some </w:t>
      </w:r>
      <w:r w:rsidRPr="0059306E">
        <w:rPr>
          <w:rFonts w:cstheme="minorHAnsi"/>
          <w:sz w:val="24"/>
          <w:szCs w:val="24"/>
        </w:rPr>
        <w:t xml:space="preserve">Fish and Wildlife Service </w:t>
      </w:r>
      <w:r w:rsidR="0059306E">
        <w:rPr>
          <w:rFonts w:cstheme="minorHAnsi"/>
          <w:sz w:val="24"/>
          <w:szCs w:val="24"/>
        </w:rPr>
        <w:t xml:space="preserve">1234 </w:t>
      </w:r>
      <w:r w:rsidRPr="0059306E">
        <w:rPr>
          <w:rFonts w:cstheme="minorHAnsi"/>
          <w:sz w:val="24"/>
          <w:szCs w:val="24"/>
        </w:rPr>
        <w:t xml:space="preserve">funding </w:t>
      </w:r>
      <w:r w:rsidR="0059306E">
        <w:rPr>
          <w:rFonts w:cstheme="minorHAnsi"/>
          <w:sz w:val="24"/>
          <w:szCs w:val="24"/>
        </w:rPr>
        <w:t xml:space="preserve">to partially fund </w:t>
      </w:r>
      <w:r w:rsidRPr="0059306E">
        <w:rPr>
          <w:rFonts w:cstheme="minorHAnsi"/>
          <w:sz w:val="24"/>
          <w:szCs w:val="24"/>
        </w:rPr>
        <w:t>this position.</w:t>
      </w:r>
    </w:p>
    <w:p w14:paraId="0FA900EF" w14:textId="7ABFBCD3" w:rsidR="0059306E" w:rsidRDefault="00FB2BA3" w:rsidP="00FB2BA3">
      <w:pPr>
        <w:pStyle w:val="NoSpacing"/>
        <w:numPr>
          <w:ilvl w:val="1"/>
          <w:numId w:val="16"/>
        </w:numPr>
        <w:rPr>
          <w:rFonts w:cstheme="minorHAnsi"/>
          <w:sz w:val="24"/>
          <w:szCs w:val="24"/>
        </w:rPr>
      </w:pPr>
      <w:r w:rsidRPr="0059306E">
        <w:rPr>
          <w:rFonts w:cstheme="minorHAnsi"/>
          <w:sz w:val="24"/>
          <w:szCs w:val="24"/>
        </w:rPr>
        <w:t>Communications Capacity</w:t>
      </w:r>
      <w:r w:rsidR="0059306E">
        <w:rPr>
          <w:rFonts w:cstheme="minorHAnsi"/>
          <w:sz w:val="24"/>
          <w:szCs w:val="24"/>
        </w:rPr>
        <w:t>:</w:t>
      </w:r>
      <w:r w:rsidRPr="0059306E">
        <w:rPr>
          <w:rFonts w:cstheme="minorHAnsi"/>
          <w:sz w:val="24"/>
          <w:szCs w:val="24"/>
        </w:rPr>
        <w:t xml:space="preserve"> Rory Anderson </w:t>
      </w:r>
      <w:r w:rsidR="0059306E">
        <w:rPr>
          <w:rFonts w:cstheme="minorHAnsi"/>
          <w:sz w:val="24"/>
          <w:szCs w:val="24"/>
        </w:rPr>
        <w:t>has recently been hired as the</w:t>
      </w:r>
      <w:r w:rsidRPr="0059306E">
        <w:rPr>
          <w:rFonts w:cstheme="minorHAnsi"/>
          <w:sz w:val="24"/>
          <w:szCs w:val="24"/>
        </w:rPr>
        <w:t xml:space="preserve"> new</w:t>
      </w:r>
      <w:r w:rsidR="0059306E">
        <w:rPr>
          <w:rFonts w:cstheme="minorHAnsi"/>
          <w:sz w:val="24"/>
          <w:szCs w:val="24"/>
        </w:rPr>
        <w:t xml:space="preserve"> Joint Venture</w:t>
      </w:r>
      <w:r w:rsidRPr="0059306E">
        <w:rPr>
          <w:rFonts w:cstheme="minorHAnsi"/>
          <w:sz w:val="24"/>
          <w:szCs w:val="24"/>
        </w:rPr>
        <w:t xml:space="preserve"> communications staff member, employed by American Bird Conservancy</w:t>
      </w:r>
      <w:r w:rsidR="0059306E">
        <w:rPr>
          <w:rFonts w:cstheme="minorHAnsi"/>
          <w:sz w:val="24"/>
          <w:szCs w:val="24"/>
        </w:rPr>
        <w:t>. She will</w:t>
      </w:r>
      <w:r w:rsidRPr="0059306E">
        <w:rPr>
          <w:rFonts w:cstheme="minorHAnsi"/>
          <w:sz w:val="24"/>
          <w:szCs w:val="24"/>
        </w:rPr>
        <w:t xml:space="preserve"> split </w:t>
      </w:r>
      <w:r w:rsidR="00EA3EA3">
        <w:rPr>
          <w:rFonts w:cstheme="minorHAnsi"/>
          <w:sz w:val="24"/>
          <w:szCs w:val="24"/>
        </w:rPr>
        <w:t xml:space="preserve">her </w:t>
      </w:r>
      <w:r w:rsidRPr="0059306E">
        <w:rPr>
          <w:rFonts w:cstheme="minorHAnsi"/>
          <w:sz w:val="24"/>
          <w:szCs w:val="24"/>
        </w:rPr>
        <w:t xml:space="preserve">time among priority projects. </w:t>
      </w:r>
    </w:p>
    <w:p w14:paraId="7B7AE28A" w14:textId="5349FCC4" w:rsidR="00FB2BA3" w:rsidRPr="0059306E" w:rsidRDefault="00FB2BA3" w:rsidP="00FB2BA3">
      <w:pPr>
        <w:pStyle w:val="NoSpacing"/>
        <w:numPr>
          <w:ilvl w:val="1"/>
          <w:numId w:val="16"/>
        </w:numPr>
        <w:rPr>
          <w:rFonts w:cstheme="minorHAnsi"/>
          <w:sz w:val="24"/>
          <w:szCs w:val="24"/>
        </w:rPr>
      </w:pPr>
      <w:r w:rsidRPr="0059306E">
        <w:rPr>
          <w:rFonts w:cstheme="minorHAnsi"/>
          <w:sz w:val="24"/>
          <w:szCs w:val="24"/>
        </w:rPr>
        <w:t>Urban Bird CDN</w:t>
      </w:r>
      <w:r w:rsidR="0059306E">
        <w:rPr>
          <w:rFonts w:cstheme="minorHAnsi"/>
          <w:sz w:val="24"/>
          <w:szCs w:val="24"/>
        </w:rPr>
        <w:t xml:space="preserve"> page on JV website</w:t>
      </w:r>
      <w:r w:rsidRPr="0059306E">
        <w:rPr>
          <w:rFonts w:cstheme="minorHAnsi"/>
          <w:sz w:val="24"/>
          <w:szCs w:val="24"/>
        </w:rPr>
        <w:t xml:space="preserve">: </w:t>
      </w:r>
      <w:r w:rsidR="00D347C7">
        <w:rPr>
          <w:rFonts w:cstheme="minorHAnsi"/>
          <w:sz w:val="24"/>
          <w:szCs w:val="24"/>
        </w:rPr>
        <w:t>T</w:t>
      </w:r>
      <w:r w:rsidRPr="0059306E">
        <w:rPr>
          <w:rFonts w:cstheme="minorHAnsi"/>
          <w:sz w:val="24"/>
          <w:szCs w:val="24"/>
        </w:rPr>
        <w:t xml:space="preserve">he </w:t>
      </w:r>
      <w:r w:rsidR="0059306E">
        <w:rPr>
          <w:rFonts w:cstheme="minorHAnsi"/>
          <w:sz w:val="24"/>
          <w:szCs w:val="24"/>
        </w:rPr>
        <w:t>JV’s</w:t>
      </w:r>
      <w:r w:rsidRPr="0059306E">
        <w:rPr>
          <w:rFonts w:cstheme="minorHAnsi"/>
          <w:sz w:val="24"/>
          <w:szCs w:val="24"/>
        </w:rPr>
        <w:t xml:space="preserve"> website now features a dedicated section for</w:t>
      </w:r>
      <w:r w:rsidR="0059306E">
        <w:rPr>
          <w:rFonts w:cstheme="minorHAnsi"/>
          <w:sz w:val="24"/>
          <w:szCs w:val="24"/>
        </w:rPr>
        <w:t xml:space="preserve"> the</w:t>
      </w:r>
      <w:r w:rsidRPr="0059306E">
        <w:rPr>
          <w:rFonts w:cstheme="minorHAnsi"/>
          <w:sz w:val="24"/>
          <w:szCs w:val="24"/>
        </w:rPr>
        <w:t xml:space="preserve"> Urban Bird CDN, </w:t>
      </w:r>
      <w:r w:rsidR="00D347C7">
        <w:rPr>
          <w:rFonts w:cstheme="minorHAnsi"/>
          <w:sz w:val="24"/>
          <w:szCs w:val="24"/>
        </w:rPr>
        <w:t>big thanks to</w:t>
      </w:r>
      <w:r w:rsidRPr="0059306E">
        <w:rPr>
          <w:rFonts w:cstheme="minorHAnsi"/>
          <w:sz w:val="24"/>
          <w:szCs w:val="24"/>
        </w:rPr>
        <w:t xml:space="preserve"> Melissa Gabrielson. The section is open for input and contributions from partners, and serves as a platform to showcase ongoing work and resources.</w:t>
      </w:r>
    </w:p>
    <w:p w14:paraId="6E3D5DAA" w14:textId="77777777" w:rsidR="00FC27B0" w:rsidRDefault="00FC27B0" w:rsidP="00FC27B0">
      <w:pPr>
        <w:pStyle w:val="NoSpacing"/>
        <w:rPr>
          <w:rFonts w:cstheme="minorHAnsi"/>
          <w:sz w:val="24"/>
          <w:szCs w:val="24"/>
        </w:rPr>
      </w:pPr>
    </w:p>
    <w:p w14:paraId="4EA3E639" w14:textId="77777777" w:rsidR="009218A0" w:rsidRPr="00FF1FFD" w:rsidRDefault="009218A0" w:rsidP="009218A0">
      <w:pPr>
        <w:pStyle w:val="NoSpacing"/>
        <w:rPr>
          <w:rFonts w:cstheme="minorHAnsi"/>
          <w:sz w:val="24"/>
          <w:szCs w:val="24"/>
        </w:rPr>
      </w:pPr>
    </w:p>
    <w:p w14:paraId="204EE628" w14:textId="70C2036C" w:rsidR="00B35A5D" w:rsidRPr="00B800B3" w:rsidRDefault="00CC61D9" w:rsidP="00EA3EA3">
      <w:pPr>
        <w:spacing w:after="0" w:line="240" w:lineRule="auto"/>
        <w:rPr>
          <w:rFonts w:eastAsia="Times New Roman" w:cstheme="minorHAnsi"/>
          <w:b/>
          <w:bCs/>
          <w:color w:val="000000"/>
          <w:sz w:val="28"/>
          <w:szCs w:val="28"/>
        </w:rPr>
      </w:pPr>
      <w:r w:rsidRPr="00B800B3">
        <w:rPr>
          <w:rFonts w:eastAsia="Times New Roman" w:cstheme="minorHAnsi"/>
          <w:b/>
          <w:bCs/>
          <w:color w:val="000000"/>
          <w:sz w:val="28"/>
          <w:szCs w:val="28"/>
        </w:rPr>
        <w:t xml:space="preserve">Presentation: </w:t>
      </w:r>
      <w:r w:rsidR="00EB44A8" w:rsidRPr="00B800B3">
        <w:rPr>
          <w:rFonts w:eastAsia="Times New Roman" w:cstheme="minorHAnsi"/>
          <w:b/>
          <w:bCs/>
          <w:color w:val="000000"/>
          <w:sz w:val="28"/>
          <w:szCs w:val="28"/>
        </w:rPr>
        <w:t>Bird City Network and Urban Bird Treaty Program (Joanna Eckles</w:t>
      </w:r>
      <w:r w:rsidRPr="00B800B3">
        <w:rPr>
          <w:rFonts w:eastAsia="Times New Roman" w:cstheme="minorHAnsi"/>
          <w:b/>
          <w:bCs/>
          <w:color w:val="000000"/>
          <w:sz w:val="28"/>
          <w:szCs w:val="28"/>
        </w:rPr>
        <w:t>, ABC</w:t>
      </w:r>
      <w:r w:rsidR="00EB44A8" w:rsidRPr="00B800B3">
        <w:rPr>
          <w:rFonts w:eastAsia="Times New Roman" w:cstheme="minorHAnsi"/>
          <w:b/>
          <w:bCs/>
          <w:color w:val="000000"/>
          <w:sz w:val="28"/>
          <w:szCs w:val="28"/>
        </w:rPr>
        <w:t xml:space="preserve"> and Mags Martin</w:t>
      </w:r>
      <w:r w:rsidRPr="00B800B3">
        <w:rPr>
          <w:rFonts w:eastAsia="Times New Roman" w:cstheme="minorHAnsi"/>
          <w:b/>
          <w:bCs/>
          <w:color w:val="000000"/>
          <w:sz w:val="28"/>
          <w:szCs w:val="28"/>
        </w:rPr>
        <w:t>, FWS</w:t>
      </w:r>
      <w:r w:rsidR="00EB44A8" w:rsidRPr="00B800B3">
        <w:rPr>
          <w:rFonts w:eastAsia="Times New Roman" w:cstheme="minorHAnsi"/>
          <w:b/>
          <w:bCs/>
          <w:color w:val="000000"/>
          <w:sz w:val="28"/>
          <w:szCs w:val="28"/>
        </w:rPr>
        <w:t>)</w:t>
      </w:r>
    </w:p>
    <w:p w14:paraId="1F004739" w14:textId="77777777" w:rsidR="00AE5C99" w:rsidRDefault="00AE5C99" w:rsidP="00EA3EA3">
      <w:pPr>
        <w:spacing w:after="0" w:line="240" w:lineRule="auto"/>
        <w:rPr>
          <w:rFonts w:eastAsia="Times New Roman" w:cstheme="minorHAnsi"/>
          <w:color w:val="000000"/>
          <w:sz w:val="24"/>
          <w:szCs w:val="24"/>
        </w:rPr>
      </w:pPr>
    </w:p>
    <w:p w14:paraId="20C9DD68" w14:textId="3508D0AC" w:rsidR="00AE5C99" w:rsidRPr="00AE5C99" w:rsidRDefault="00AE5C99" w:rsidP="00AE5C99">
      <w:pPr>
        <w:spacing w:after="0" w:line="240" w:lineRule="auto"/>
        <w:ind w:left="630" w:right="540"/>
        <w:rPr>
          <w:rFonts w:eastAsia="Times New Roman" w:cstheme="minorHAnsi"/>
          <w:i/>
          <w:iCs/>
          <w:color w:val="000000"/>
          <w:sz w:val="24"/>
          <w:szCs w:val="24"/>
        </w:rPr>
      </w:pPr>
      <w:r w:rsidRPr="00AE5C99">
        <w:rPr>
          <w:rFonts w:eastAsia="Times New Roman" w:cstheme="minorHAnsi"/>
          <w:i/>
          <w:iCs/>
          <w:color w:val="000000"/>
          <w:sz w:val="24"/>
          <w:szCs w:val="24"/>
        </w:rPr>
        <w:t>(During the presentation, and beyond, think about: How can the Urban Bird CDN’s people, partnerships, knowledge, and resources be used to advance urban bird conservation through these programs?</w:t>
      </w:r>
      <w:r>
        <w:rPr>
          <w:rFonts w:eastAsia="Times New Roman" w:cstheme="minorHAnsi"/>
          <w:i/>
          <w:iCs/>
          <w:color w:val="000000"/>
          <w:sz w:val="24"/>
          <w:szCs w:val="24"/>
        </w:rPr>
        <w:t xml:space="preserve"> </w:t>
      </w:r>
      <w:r w:rsidRPr="00AE5C99">
        <w:rPr>
          <w:rFonts w:eastAsia="Times New Roman" w:cstheme="minorHAnsi"/>
          <w:i/>
          <w:iCs/>
          <w:color w:val="000000"/>
          <w:sz w:val="24"/>
          <w:szCs w:val="24"/>
        </w:rPr>
        <w:t>What specific roles or actions can your organization contribute to strengthen urban bird conservation in cities and towns?)</w:t>
      </w:r>
    </w:p>
    <w:p w14:paraId="6F38F2FC" w14:textId="77777777" w:rsidR="00AE5C99" w:rsidRDefault="00AE5C99" w:rsidP="00AE5C99">
      <w:pPr>
        <w:spacing w:after="0" w:line="240" w:lineRule="auto"/>
        <w:rPr>
          <w:rFonts w:eastAsia="Times New Roman" w:cstheme="minorHAnsi"/>
          <w:color w:val="000000"/>
          <w:sz w:val="24"/>
          <w:szCs w:val="24"/>
        </w:rPr>
      </w:pPr>
    </w:p>
    <w:p w14:paraId="66164697" w14:textId="019F4B49" w:rsidR="00EA3EA3" w:rsidRDefault="00EA3EA3" w:rsidP="00EA3EA3">
      <w:pPr>
        <w:pStyle w:val="ListParagraph"/>
        <w:numPr>
          <w:ilvl w:val="0"/>
          <w:numId w:val="16"/>
        </w:numPr>
        <w:spacing w:after="0" w:line="240" w:lineRule="auto"/>
        <w:rPr>
          <w:rFonts w:eastAsia="Times New Roman" w:cstheme="minorHAnsi"/>
          <w:color w:val="000000"/>
          <w:sz w:val="24"/>
          <w:szCs w:val="24"/>
        </w:rPr>
      </w:pPr>
      <w:r>
        <w:rPr>
          <w:rFonts w:eastAsia="Times New Roman" w:cstheme="minorHAnsi"/>
          <w:color w:val="000000"/>
          <w:sz w:val="24"/>
          <w:szCs w:val="24"/>
        </w:rPr>
        <w:t>Urban Bird Treaty Program (Mags)</w:t>
      </w:r>
    </w:p>
    <w:p w14:paraId="620FB5FF" w14:textId="6D31F46A" w:rsidR="00EA3EA3" w:rsidRDefault="00EA3EA3" w:rsidP="00EA3EA3">
      <w:pPr>
        <w:pStyle w:val="ListParagraph"/>
        <w:numPr>
          <w:ilvl w:val="1"/>
          <w:numId w:val="16"/>
        </w:numPr>
        <w:spacing w:after="0" w:line="240" w:lineRule="auto"/>
        <w:rPr>
          <w:rFonts w:eastAsia="Times New Roman" w:cstheme="minorHAnsi"/>
          <w:color w:val="000000"/>
          <w:sz w:val="24"/>
          <w:szCs w:val="24"/>
        </w:rPr>
      </w:pPr>
      <w:r>
        <w:rPr>
          <w:rFonts w:eastAsia="Times New Roman" w:cstheme="minorHAnsi"/>
          <w:color w:val="000000"/>
          <w:sz w:val="24"/>
          <w:szCs w:val="24"/>
        </w:rPr>
        <w:lastRenderedPageBreak/>
        <w:t>The</w:t>
      </w:r>
      <w:r w:rsidRPr="00EA3EA3">
        <w:rPr>
          <w:rFonts w:eastAsia="Times New Roman" w:cstheme="minorHAnsi"/>
          <w:color w:val="000000"/>
          <w:sz w:val="24"/>
          <w:szCs w:val="24"/>
        </w:rPr>
        <w:t xml:space="preserve"> Urban Bird Treaty Program </w:t>
      </w:r>
      <w:r>
        <w:rPr>
          <w:rFonts w:eastAsia="Times New Roman" w:cstheme="minorHAnsi"/>
          <w:color w:val="000000"/>
          <w:sz w:val="24"/>
          <w:szCs w:val="24"/>
        </w:rPr>
        <w:t>is</w:t>
      </w:r>
      <w:r w:rsidRPr="00EA3EA3">
        <w:rPr>
          <w:rFonts w:eastAsia="Times New Roman" w:cstheme="minorHAnsi"/>
          <w:color w:val="000000"/>
          <w:sz w:val="24"/>
          <w:szCs w:val="24"/>
        </w:rPr>
        <w:t xml:space="preserve"> a Fish and Wildlife Service initiative focused on curbing bird population decline, connecting communities, and improving urban bird habitats. The program operates through partnerships with federal, state, nonprofit, and municipal agencies, and is built on three pillars: habitat conservation, hazard reduction, and community education.</w:t>
      </w:r>
    </w:p>
    <w:p w14:paraId="0FA40FEE" w14:textId="33A87FEC" w:rsidR="00EA3EA3" w:rsidRDefault="00EA3EA3" w:rsidP="00455045">
      <w:pPr>
        <w:pStyle w:val="ListParagraph"/>
        <w:numPr>
          <w:ilvl w:val="1"/>
          <w:numId w:val="16"/>
        </w:numPr>
        <w:spacing w:after="0" w:line="240" w:lineRule="auto"/>
        <w:rPr>
          <w:rFonts w:eastAsia="Times New Roman" w:cstheme="minorHAnsi"/>
          <w:color w:val="000000"/>
          <w:sz w:val="24"/>
          <w:szCs w:val="24"/>
        </w:rPr>
      </w:pPr>
      <w:r w:rsidRPr="00EA3EA3">
        <w:rPr>
          <w:rFonts w:eastAsia="Times New Roman" w:cstheme="minorHAnsi"/>
          <w:color w:val="000000"/>
          <w:sz w:val="24"/>
          <w:szCs w:val="24"/>
        </w:rPr>
        <w:t>Two program components: UBT designations, and Small NFWF grants through their Five Star and Urban Waters Restoration Grant Program</w:t>
      </w:r>
    </w:p>
    <w:p w14:paraId="5A4CC629" w14:textId="2715E2BA" w:rsidR="00EA3EA3" w:rsidRDefault="00EA3EA3" w:rsidP="00455045">
      <w:pPr>
        <w:pStyle w:val="ListParagraph"/>
        <w:numPr>
          <w:ilvl w:val="1"/>
          <w:numId w:val="16"/>
        </w:numPr>
        <w:spacing w:after="0" w:line="240" w:lineRule="auto"/>
        <w:rPr>
          <w:rFonts w:eastAsia="Times New Roman" w:cstheme="minorHAnsi"/>
          <w:color w:val="000000"/>
          <w:sz w:val="24"/>
          <w:szCs w:val="24"/>
        </w:rPr>
      </w:pPr>
      <w:r w:rsidRPr="00EA3EA3">
        <w:rPr>
          <w:rFonts w:eastAsia="Times New Roman" w:cstheme="minorHAnsi"/>
          <w:color w:val="000000"/>
          <w:sz w:val="24"/>
          <w:szCs w:val="24"/>
        </w:rPr>
        <w:t xml:space="preserve">Active, Pending, and Inactive Cities: </w:t>
      </w:r>
      <w:r>
        <w:rPr>
          <w:rFonts w:eastAsia="Times New Roman" w:cstheme="minorHAnsi"/>
          <w:color w:val="000000"/>
          <w:sz w:val="24"/>
          <w:szCs w:val="24"/>
        </w:rPr>
        <w:t>F</w:t>
      </w:r>
      <w:r w:rsidRPr="00EA3EA3">
        <w:rPr>
          <w:rFonts w:eastAsia="Times New Roman" w:cstheme="minorHAnsi"/>
          <w:color w:val="000000"/>
          <w:sz w:val="24"/>
          <w:szCs w:val="24"/>
        </w:rPr>
        <w:t xml:space="preserve">ive active cities (Chicago, Twin Cities, Detroit, Lansing, St. Louis), one pending city (Kalamazoo), and one inactive city (Indianapolis). </w:t>
      </w:r>
      <w:r>
        <w:rPr>
          <w:rFonts w:eastAsia="Times New Roman" w:cstheme="minorHAnsi"/>
          <w:color w:val="000000"/>
          <w:sz w:val="24"/>
          <w:szCs w:val="24"/>
        </w:rPr>
        <w:t>Mags</w:t>
      </w:r>
      <w:r w:rsidRPr="00EA3EA3">
        <w:rPr>
          <w:rFonts w:eastAsia="Times New Roman" w:cstheme="minorHAnsi"/>
          <w:color w:val="000000"/>
          <w:sz w:val="24"/>
          <w:szCs w:val="24"/>
        </w:rPr>
        <w:t xml:space="preserve"> emphasized the importance of supporting inactive cities to regain active status.</w:t>
      </w:r>
    </w:p>
    <w:p w14:paraId="42AF8AA2" w14:textId="6107B41F" w:rsidR="00EA3EA3" w:rsidRPr="00EA3EA3" w:rsidRDefault="00EA3EA3" w:rsidP="005B4799">
      <w:pPr>
        <w:pStyle w:val="ListParagraph"/>
        <w:numPr>
          <w:ilvl w:val="1"/>
          <w:numId w:val="16"/>
        </w:numPr>
        <w:spacing w:after="0" w:line="240" w:lineRule="auto"/>
        <w:rPr>
          <w:rFonts w:eastAsia="Times New Roman" w:cstheme="minorHAnsi"/>
          <w:sz w:val="24"/>
          <w:szCs w:val="24"/>
        </w:rPr>
      </w:pPr>
      <w:r w:rsidRPr="00EA3EA3">
        <w:rPr>
          <w:rFonts w:eastAsia="Times New Roman" w:cstheme="minorHAnsi"/>
          <w:color w:val="000000"/>
          <w:sz w:val="24"/>
          <w:szCs w:val="24"/>
        </w:rPr>
        <w:t xml:space="preserve">Partner Support and Community Engagement: The program has a role in connecting partners and supporting ongoing conservation work, noting that Fish and Wildlife Service provides a framework rather than direct implementation. </w:t>
      </w:r>
    </w:p>
    <w:p w14:paraId="60E04C24" w14:textId="0BF1483B" w:rsidR="00EA3EA3" w:rsidRPr="00EA3EA3" w:rsidRDefault="00EA3EA3" w:rsidP="00EA3EA3">
      <w:pPr>
        <w:pStyle w:val="ListParagraph"/>
        <w:numPr>
          <w:ilvl w:val="0"/>
          <w:numId w:val="16"/>
        </w:numPr>
        <w:spacing w:after="0" w:line="240" w:lineRule="auto"/>
        <w:rPr>
          <w:rFonts w:eastAsia="Times New Roman" w:cstheme="minorHAnsi"/>
          <w:sz w:val="24"/>
          <w:szCs w:val="24"/>
        </w:rPr>
      </w:pPr>
      <w:r>
        <w:rPr>
          <w:rFonts w:eastAsia="Times New Roman" w:cstheme="minorHAnsi"/>
          <w:color w:val="000000"/>
          <w:sz w:val="24"/>
          <w:szCs w:val="24"/>
        </w:rPr>
        <w:t>Bird City Network (Joanna)</w:t>
      </w:r>
    </w:p>
    <w:p w14:paraId="6062F771" w14:textId="0CD9B0DE" w:rsidR="00EA3EA3" w:rsidRDefault="00D347C7" w:rsidP="00EA3EA3">
      <w:pPr>
        <w:pStyle w:val="ListParagraph"/>
        <w:numPr>
          <w:ilvl w:val="1"/>
          <w:numId w:val="16"/>
        </w:numPr>
        <w:spacing w:after="0" w:line="240" w:lineRule="auto"/>
        <w:rPr>
          <w:rFonts w:eastAsia="Times New Roman" w:cstheme="minorHAnsi"/>
          <w:sz w:val="24"/>
          <w:szCs w:val="24"/>
        </w:rPr>
      </w:pPr>
      <w:r w:rsidRPr="00D347C7">
        <w:rPr>
          <w:rFonts w:eastAsia="Times New Roman" w:cstheme="minorHAnsi"/>
          <w:sz w:val="24"/>
          <w:szCs w:val="24"/>
        </w:rPr>
        <w:t xml:space="preserve">Origins and Growth of Bird City Network: Bird City Network's roots </w:t>
      </w:r>
      <w:r>
        <w:rPr>
          <w:rFonts w:eastAsia="Times New Roman" w:cstheme="minorHAnsi"/>
          <w:sz w:val="24"/>
          <w:szCs w:val="24"/>
        </w:rPr>
        <w:t>trace from</w:t>
      </w:r>
      <w:r w:rsidRPr="00D347C7">
        <w:rPr>
          <w:rFonts w:eastAsia="Times New Roman" w:cstheme="minorHAnsi"/>
          <w:sz w:val="24"/>
          <w:szCs w:val="24"/>
        </w:rPr>
        <w:t xml:space="preserve"> Bird City Wisconsin, which inspired similar programs in other states and countries. By 2021, ten programs existed, but faced challenges with sustainability and administration. Bird City Network, launched in 2023 as a collaboration between ABC and Environment for the Americas, now includes 16 programs across the US and internationally.</w:t>
      </w:r>
    </w:p>
    <w:p w14:paraId="6B4A86FA" w14:textId="7935F56A" w:rsidR="00D347C7" w:rsidRDefault="00D347C7" w:rsidP="00EA3EA3">
      <w:pPr>
        <w:pStyle w:val="ListParagraph"/>
        <w:numPr>
          <w:ilvl w:val="1"/>
          <w:numId w:val="16"/>
        </w:numPr>
        <w:spacing w:after="0" w:line="240" w:lineRule="auto"/>
        <w:rPr>
          <w:rFonts w:eastAsia="Times New Roman" w:cstheme="minorHAnsi"/>
          <w:sz w:val="24"/>
          <w:szCs w:val="24"/>
        </w:rPr>
      </w:pPr>
      <w:r w:rsidRPr="00D347C7">
        <w:rPr>
          <w:rFonts w:eastAsia="Times New Roman" w:cstheme="minorHAnsi"/>
          <w:sz w:val="24"/>
          <w:szCs w:val="24"/>
        </w:rPr>
        <w:t xml:space="preserve">Action Framework and Program Structure: </w:t>
      </w:r>
      <w:r>
        <w:rPr>
          <w:rFonts w:eastAsia="Times New Roman" w:cstheme="minorHAnsi"/>
          <w:sz w:val="24"/>
          <w:szCs w:val="24"/>
        </w:rPr>
        <w:t>The</w:t>
      </w:r>
      <w:r w:rsidRPr="00D347C7">
        <w:rPr>
          <w:rFonts w:eastAsia="Times New Roman" w:cstheme="minorHAnsi"/>
          <w:sz w:val="24"/>
          <w:szCs w:val="24"/>
        </w:rPr>
        <w:t xml:space="preserve"> Bird City Network's action framework</w:t>
      </w:r>
      <w:r>
        <w:rPr>
          <w:rFonts w:eastAsia="Times New Roman" w:cstheme="minorHAnsi"/>
          <w:sz w:val="24"/>
          <w:szCs w:val="24"/>
        </w:rPr>
        <w:t xml:space="preserve"> </w:t>
      </w:r>
      <w:r w:rsidRPr="00D347C7">
        <w:rPr>
          <w:rFonts w:eastAsia="Times New Roman" w:cstheme="minorHAnsi"/>
          <w:sz w:val="24"/>
          <w:szCs w:val="24"/>
        </w:rPr>
        <w:t>organizes community actions into four categories: habitat, threats, people, and sustainability. The framework allows customization at the state level while maintaining a common language and structure, facilitating easier onboarding and recognition of communities.</w:t>
      </w:r>
    </w:p>
    <w:p w14:paraId="08CFC1B2" w14:textId="5F4FAF10" w:rsidR="00D347C7" w:rsidRDefault="00D347C7" w:rsidP="00EA3EA3">
      <w:pPr>
        <w:pStyle w:val="ListParagraph"/>
        <w:numPr>
          <w:ilvl w:val="1"/>
          <w:numId w:val="16"/>
        </w:numPr>
        <w:spacing w:after="0" w:line="240" w:lineRule="auto"/>
        <w:rPr>
          <w:rFonts w:eastAsia="Times New Roman" w:cstheme="minorHAnsi"/>
          <w:sz w:val="24"/>
          <w:szCs w:val="24"/>
        </w:rPr>
      </w:pPr>
      <w:r w:rsidRPr="00D347C7">
        <w:rPr>
          <w:rFonts w:eastAsia="Times New Roman" w:cstheme="minorHAnsi"/>
          <w:sz w:val="24"/>
          <w:szCs w:val="24"/>
        </w:rPr>
        <w:t>Designation Process and Website Tools</w:t>
      </w:r>
      <w:r>
        <w:rPr>
          <w:rFonts w:eastAsia="Times New Roman" w:cstheme="minorHAnsi"/>
          <w:sz w:val="24"/>
          <w:szCs w:val="24"/>
        </w:rPr>
        <w:t>: C</w:t>
      </w:r>
      <w:r w:rsidRPr="00D347C7">
        <w:rPr>
          <w:rFonts w:eastAsia="Times New Roman" w:cstheme="minorHAnsi"/>
          <w:sz w:val="24"/>
          <w:szCs w:val="24"/>
        </w:rPr>
        <w:t>ommunities seeking Bird City designation form local teams, secure municipal support, hold annual World Migratory Bird Day celebrations, and complete a set number of actions across categories. The birdcity.org website serves as a central platform for program administration and community applications, with each program and community having dedicated pages.</w:t>
      </w:r>
    </w:p>
    <w:p w14:paraId="1A00515D" w14:textId="79002F87" w:rsidR="00D347C7" w:rsidRDefault="00D347C7" w:rsidP="00EA3EA3">
      <w:pPr>
        <w:pStyle w:val="ListParagraph"/>
        <w:numPr>
          <w:ilvl w:val="1"/>
          <w:numId w:val="16"/>
        </w:numPr>
        <w:spacing w:after="0" w:line="240" w:lineRule="auto"/>
        <w:rPr>
          <w:rFonts w:eastAsia="Times New Roman" w:cstheme="minorHAnsi"/>
          <w:sz w:val="24"/>
          <w:szCs w:val="24"/>
        </w:rPr>
      </w:pPr>
      <w:r w:rsidRPr="00D347C7">
        <w:rPr>
          <w:rFonts w:eastAsia="Times New Roman" w:cstheme="minorHAnsi"/>
          <w:sz w:val="24"/>
          <w:szCs w:val="24"/>
        </w:rPr>
        <w:t>Comparison with Urban Bird Treaty Program: Bird City and Urban Bird Treaty</w:t>
      </w:r>
      <w:r>
        <w:rPr>
          <w:rFonts w:eastAsia="Times New Roman" w:cstheme="minorHAnsi"/>
          <w:sz w:val="24"/>
          <w:szCs w:val="24"/>
        </w:rPr>
        <w:t xml:space="preserve"> have</w:t>
      </w:r>
      <w:r w:rsidRPr="00D347C7">
        <w:rPr>
          <w:rFonts w:eastAsia="Times New Roman" w:cstheme="minorHAnsi"/>
          <w:sz w:val="24"/>
          <w:szCs w:val="24"/>
        </w:rPr>
        <w:t xml:space="preserve"> similarities in mission, recognition approach, and action categories. Differences include Bird City's accessibility for communities of all sizes and its retrospective focus, while Urban Bird Treaty is a federal designation for large cities with more rigorous planning requirements. Both programs align closely in language and goals, enabling synergistic efforts.</w:t>
      </w:r>
    </w:p>
    <w:p w14:paraId="1686BDE2" w14:textId="583FECB1" w:rsidR="00D347C7" w:rsidRDefault="00D347C7" w:rsidP="00EA3EA3">
      <w:pPr>
        <w:pStyle w:val="ListParagraph"/>
        <w:numPr>
          <w:ilvl w:val="1"/>
          <w:numId w:val="16"/>
        </w:numPr>
        <w:spacing w:after="0" w:line="240" w:lineRule="auto"/>
        <w:rPr>
          <w:rFonts w:eastAsia="Times New Roman" w:cstheme="minorHAnsi"/>
          <w:sz w:val="24"/>
          <w:szCs w:val="24"/>
        </w:rPr>
      </w:pPr>
      <w:r w:rsidRPr="00D347C7">
        <w:rPr>
          <w:rFonts w:eastAsia="Times New Roman" w:cstheme="minorHAnsi"/>
          <w:sz w:val="24"/>
          <w:szCs w:val="24"/>
        </w:rPr>
        <w:t xml:space="preserve">State-Level Partnerships and Academic Involvement: </w:t>
      </w:r>
      <w:r>
        <w:rPr>
          <w:rFonts w:eastAsia="Times New Roman" w:cstheme="minorHAnsi"/>
          <w:sz w:val="24"/>
          <w:szCs w:val="24"/>
        </w:rPr>
        <w:t>The</w:t>
      </w:r>
      <w:r w:rsidRPr="00D347C7">
        <w:rPr>
          <w:rFonts w:eastAsia="Times New Roman" w:cstheme="minorHAnsi"/>
          <w:sz w:val="24"/>
          <w:szCs w:val="24"/>
        </w:rPr>
        <w:t xml:space="preserve"> evolving model for state-level leadership, with new programs increasingly led by partnerships among state agencies, NGOs, and academic institutions. Academic partners are becoming more involved, especially as campuses are recognized as bird-friendly communities, contributing innovation and expertise.</w:t>
      </w:r>
    </w:p>
    <w:p w14:paraId="5F0C8E42" w14:textId="740F43EF" w:rsidR="00D347C7" w:rsidRDefault="00D347C7" w:rsidP="00D347C7">
      <w:pPr>
        <w:pStyle w:val="ListParagraph"/>
        <w:numPr>
          <w:ilvl w:val="0"/>
          <w:numId w:val="16"/>
        </w:numPr>
        <w:spacing w:after="0" w:line="240" w:lineRule="auto"/>
        <w:rPr>
          <w:rFonts w:eastAsia="Times New Roman" w:cstheme="minorHAnsi"/>
          <w:sz w:val="24"/>
          <w:szCs w:val="24"/>
        </w:rPr>
      </w:pPr>
      <w:r>
        <w:rPr>
          <w:rFonts w:eastAsia="Times New Roman" w:cstheme="minorHAnsi"/>
          <w:sz w:val="24"/>
          <w:szCs w:val="24"/>
        </w:rPr>
        <w:t>Opportunities for collaboration, and CDN involvement</w:t>
      </w:r>
      <w:r w:rsidR="00323445">
        <w:rPr>
          <w:rFonts w:eastAsia="Times New Roman" w:cstheme="minorHAnsi"/>
          <w:sz w:val="24"/>
          <w:szCs w:val="24"/>
        </w:rPr>
        <w:t xml:space="preserve"> (Joanna and Mags)</w:t>
      </w:r>
    </w:p>
    <w:p w14:paraId="008ED47C" w14:textId="706F39D5" w:rsidR="00D347C7" w:rsidRDefault="00323445" w:rsidP="00D347C7">
      <w:pPr>
        <w:pStyle w:val="ListParagraph"/>
        <w:numPr>
          <w:ilvl w:val="1"/>
          <w:numId w:val="16"/>
        </w:numPr>
        <w:spacing w:after="0" w:line="240" w:lineRule="auto"/>
        <w:rPr>
          <w:rFonts w:eastAsia="Times New Roman" w:cstheme="minorHAnsi"/>
          <w:sz w:val="24"/>
          <w:szCs w:val="24"/>
        </w:rPr>
      </w:pPr>
      <w:r w:rsidRPr="00323445">
        <w:rPr>
          <w:rFonts w:eastAsia="Times New Roman" w:cstheme="minorHAnsi"/>
          <w:sz w:val="24"/>
          <w:szCs w:val="24"/>
        </w:rPr>
        <w:lastRenderedPageBreak/>
        <w:t xml:space="preserve">Supporting City Reactivation and Designation: </w:t>
      </w:r>
      <w:r>
        <w:rPr>
          <w:rFonts w:eastAsia="Times New Roman" w:cstheme="minorHAnsi"/>
          <w:sz w:val="24"/>
          <w:szCs w:val="24"/>
        </w:rPr>
        <w:t>Partners are encouraged</w:t>
      </w:r>
      <w:r w:rsidRPr="00323445">
        <w:rPr>
          <w:rFonts w:eastAsia="Times New Roman" w:cstheme="minorHAnsi"/>
          <w:sz w:val="24"/>
          <w:szCs w:val="24"/>
        </w:rPr>
        <w:t xml:space="preserve"> to help reactivate inactive Urban Bird Treaty cities, such as Indianapolis</w:t>
      </w:r>
      <w:r>
        <w:rPr>
          <w:rFonts w:eastAsia="Times New Roman" w:cstheme="minorHAnsi"/>
          <w:sz w:val="24"/>
          <w:szCs w:val="24"/>
        </w:rPr>
        <w:t>.</w:t>
      </w:r>
      <w:r w:rsidRPr="00323445">
        <w:rPr>
          <w:rFonts w:eastAsia="Times New Roman" w:cstheme="minorHAnsi"/>
          <w:sz w:val="24"/>
          <w:szCs w:val="24"/>
        </w:rPr>
        <w:t xml:space="preserve"> </w:t>
      </w:r>
      <w:r>
        <w:rPr>
          <w:rFonts w:eastAsia="Times New Roman" w:cstheme="minorHAnsi"/>
          <w:sz w:val="24"/>
          <w:szCs w:val="24"/>
        </w:rPr>
        <w:t xml:space="preserve">There are also </w:t>
      </w:r>
      <w:r w:rsidRPr="00323445">
        <w:rPr>
          <w:rFonts w:eastAsia="Times New Roman" w:cstheme="minorHAnsi"/>
          <w:sz w:val="24"/>
          <w:szCs w:val="24"/>
        </w:rPr>
        <w:t>opportunities to assist cities interested in becoming Urban Bird Treaty cities, including Milwaukee, Grand Rapids, and Kansas City.</w:t>
      </w:r>
    </w:p>
    <w:p w14:paraId="0DCB47D1" w14:textId="7BEF9C7A" w:rsidR="00323445" w:rsidRDefault="00323445" w:rsidP="00D347C7">
      <w:pPr>
        <w:pStyle w:val="ListParagraph"/>
        <w:numPr>
          <w:ilvl w:val="1"/>
          <w:numId w:val="16"/>
        </w:numPr>
        <w:spacing w:after="0" w:line="240" w:lineRule="auto"/>
        <w:rPr>
          <w:rFonts w:eastAsia="Times New Roman" w:cstheme="minorHAnsi"/>
          <w:sz w:val="24"/>
          <w:szCs w:val="24"/>
        </w:rPr>
      </w:pPr>
      <w:r w:rsidRPr="00323445">
        <w:rPr>
          <w:rFonts w:eastAsia="Times New Roman" w:cstheme="minorHAnsi"/>
          <w:sz w:val="24"/>
          <w:szCs w:val="24"/>
        </w:rPr>
        <w:t xml:space="preserve">State-Level Engagement in Bird City Network: </w:t>
      </w:r>
      <w:r>
        <w:rPr>
          <w:rFonts w:eastAsia="Times New Roman" w:cstheme="minorHAnsi"/>
          <w:sz w:val="24"/>
          <w:szCs w:val="24"/>
        </w:rPr>
        <w:t>Partners are invited</w:t>
      </w:r>
      <w:r w:rsidRPr="00323445">
        <w:rPr>
          <w:rFonts w:eastAsia="Times New Roman" w:cstheme="minorHAnsi"/>
          <w:sz w:val="24"/>
          <w:szCs w:val="24"/>
        </w:rPr>
        <w:t xml:space="preserve"> to connect with state program leaders, join local Bird City teams, and contribute to community actions. </w:t>
      </w:r>
      <w:r>
        <w:rPr>
          <w:rFonts w:eastAsia="Times New Roman" w:cstheme="minorHAnsi"/>
          <w:sz w:val="24"/>
          <w:szCs w:val="24"/>
        </w:rPr>
        <w:t>There is a big</w:t>
      </w:r>
      <w:r w:rsidRPr="00323445">
        <w:rPr>
          <w:rFonts w:eastAsia="Times New Roman" w:cstheme="minorHAnsi"/>
          <w:sz w:val="24"/>
          <w:szCs w:val="24"/>
        </w:rPr>
        <w:t xml:space="preserve"> value of subject matter experts and educational opportunities for the monthly community of practice meetings among program leaders.</w:t>
      </w:r>
    </w:p>
    <w:p w14:paraId="34AF1CAA" w14:textId="7E6777C8" w:rsidR="00323445" w:rsidRDefault="00323445" w:rsidP="00D347C7">
      <w:pPr>
        <w:pStyle w:val="ListParagraph"/>
        <w:numPr>
          <w:ilvl w:val="1"/>
          <w:numId w:val="16"/>
        </w:numPr>
        <w:spacing w:after="0" w:line="240" w:lineRule="auto"/>
        <w:rPr>
          <w:rFonts w:eastAsia="Times New Roman" w:cstheme="minorHAnsi"/>
          <w:sz w:val="24"/>
          <w:szCs w:val="24"/>
        </w:rPr>
      </w:pPr>
      <w:r w:rsidRPr="00323445">
        <w:rPr>
          <w:rFonts w:eastAsia="Times New Roman" w:cstheme="minorHAnsi"/>
          <w:sz w:val="24"/>
          <w:szCs w:val="24"/>
        </w:rPr>
        <w:t xml:space="preserve">Leveraging Communications and Outreach: </w:t>
      </w:r>
      <w:r>
        <w:rPr>
          <w:rFonts w:eastAsia="Times New Roman" w:cstheme="minorHAnsi"/>
          <w:sz w:val="24"/>
          <w:szCs w:val="24"/>
        </w:rPr>
        <w:t xml:space="preserve">There is opportunity for </w:t>
      </w:r>
      <w:r w:rsidRPr="00323445">
        <w:rPr>
          <w:rFonts w:eastAsia="Times New Roman" w:cstheme="minorHAnsi"/>
          <w:sz w:val="24"/>
          <w:szCs w:val="24"/>
        </w:rPr>
        <w:t xml:space="preserve">the new </w:t>
      </w:r>
      <w:r>
        <w:rPr>
          <w:rFonts w:eastAsia="Times New Roman" w:cstheme="minorHAnsi"/>
          <w:sz w:val="24"/>
          <w:szCs w:val="24"/>
        </w:rPr>
        <w:t xml:space="preserve">JV </w:t>
      </w:r>
      <w:r w:rsidRPr="00323445">
        <w:rPr>
          <w:rFonts w:eastAsia="Times New Roman" w:cstheme="minorHAnsi"/>
          <w:sz w:val="24"/>
          <w:szCs w:val="24"/>
        </w:rPr>
        <w:t>communications capacity</w:t>
      </w:r>
      <w:r>
        <w:rPr>
          <w:rFonts w:eastAsia="Times New Roman" w:cstheme="minorHAnsi"/>
          <w:sz w:val="24"/>
          <w:szCs w:val="24"/>
        </w:rPr>
        <w:t xml:space="preserve"> </w:t>
      </w:r>
      <w:r w:rsidRPr="00323445">
        <w:rPr>
          <w:rFonts w:eastAsia="Times New Roman" w:cstheme="minorHAnsi"/>
          <w:sz w:val="24"/>
          <w:szCs w:val="24"/>
        </w:rPr>
        <w:t xml:space="preserve">supporting outreach efforts. </w:t>
      </w:r>
      <w:r>
        <w:rPr>
          <w:rFonts w:eastAsia="Times New Roman" w:cstheme="minorHAnsi"/>
          <w:sz w:val="24"/>
          <w:szCs w:val="24"/>
        </w:rPr>
        <w:t>There is a</w:t>
      </w:r>
      <w:r w:rsidRPr="00323445">
        <w:rPr>
          <w:rFonts w:eastAsia="Times New Roman" w:cstheme="minorHAnsi"/>
          <w:sz w:val="24"/>
          <w:szCs w:val="24"/>
        </w:rPr>
        <w:t xml:space="preserve"> need for a coordinator to facilitate connections between state and regional levels, promote urban bird conservation stories, and bridge gaps in understanding about joint ventures.</w:t>
      </w:r>
    </w:p>
    <w:p w14:paraId="456F3391" w14:textId="004202C5" w:rsidR="00323445" w:rsidRDefault="00323445" w:rsidP="00D347C7">
      <w:pPr>
        <w:pStyle w:val="ListParagraph"/>
        <w:numPr>
          <w:ilvl w:val="1"/>
          <w:numId w:val="16"/>
        </w:numPr>
        <w:spacing w:after="0" w:line="240" w:lineRule="auto"/>
        <w:rPr>
          <w:rFonts w:eastAsia="Times New Roman" w:cstheme="minorHAnsi"/>
          <w:sz w:val="24"/>
          <w:szCs w:val="24"/>
        </w:rPr>
      </w:pPr>
      <w:r w:rsidRPr="00323445">
        <w:rPr>
          <w:rFonts w:eastAsia="Times New Roman" w:cstheme="minorHAnsi"/>
          <w:sz w:val="24"/>
          <w:szCs w:val="24"/>
        </w:rPr>
        <w:t xml:space="preserve">Synergy and Cross-Program Recognition: St. Louis is the first community to be recognized by both Urban Bird Treaty and Bird City Network, demonstrating the potential for synergistic efforts and dual participation. </w:t>
      </w:r>
      <w:r w:rsidR="009A14DB">
        <w:rPr>
          <w:rFonts w:eastAsia="Times New Roman" w:cstheme="minorHAnsi"/>
          <w:sz w:val="24"/>
          <w:szCs w:val="24"/>
        </w:rPr>
        <w:t xml:space="preserve">There are more </w:t>
      </w:r>
      <w:r w:rsidRPr="00323445">
        <w:rPr>
          <w:rFonts w:eastAsia="Times New Roman" w:cstheme="minorHAnsi"/>
          <w:sz w:val="24"/>
          <w:szCs w:val="24"/>
        </w:rPr>
        <w:t>opportunities to help organize and integrate communities not yet fully connected to the Bird City Network.</w:t>
      </w:r>
    </w:p>
    <w:p w14:paraId="2C8D2EA2" w14:textId="3BD612C4" w:rsidR="009A14DB" w:rsidRDefault="009A14DB" w:rsidP="009A14DB">
      <w:pPr>
        <w:pStyle w:val="ListParagraph"/>
        <w:numPr>
          <w:ilvl w:val="0"/>
          <w:numId w:val="16"/>
        </w:numPr>
        <w:spacing w:after="0" w:line="240" w:lineRule="auto"/>
        <w:rPr>
          <w:rFonts w:eastAsia="Times New Roman" w:cstheme="minorHAnsi"/>
          <w:sz w:val="24"/>
          <w:szCs w:val="24"/>
        </w:rPr>
      </w:pPr>
      <w:r>
        <w:rPr>
          <w:rFonts w:eastAsia="Times New Roman" w:cstheme="minorHAnsi"/>
          <w:sz w:val="24"/>
          <w:szCs w:val="24"/>
        </w:rPr>
        <w:t>Future Planning (Everyone)</w:t>
      </w:r>
    </w:p>
    <w:p w14:paraId="33F9BA7F" w14:textId="6AB95FEE" w:rsidR="009A14DB" w:rsidRDefault="009A14DB" w:rsidP="009A14DB">
      <w:pPr>
        <w:pStyle w:val="ListParagraph"/>
        <w:numPr>
          <w:ilvl w:val="1"/>
          <w:numId w:val="16"/>
        </w:numPr>
        <w:spacing w:after="0" w:line="240" w:lineRule="auto"/>
        <w:rPr>
          <w:rFonts w:eastAsia="Times New Roman" w:cstheme="minorHAnsi"/>
          <w:sz w:val="24"/>
          <w:szCs w:val="24"/>
        </w:rPr>
      </w:pPr>
      <w:r w:rsidRPr="009A14DB">
        <w:rPr>
          <w:rFonts w:eastAsia="Times New Roman" w:cstheme="minorHAnsi"/>
          <w:sz w:val="24"/>
          <w:szCs w:val="24"/>
        </w:rPr>
        <w:t xml:space="preserve">Board Meeting Presentation Plans: </w:t>
      </w:r>
      <w:r>
        <w:rPr>
          <w:rFonts w:eastAsia="Times New Roman" w:cstheme="minorHAnsi"/>
          <w:sz w:val="24"/>
          <w:szCs w:val="24"/>
        </w:rPr>
        <w:t>It was proposed to invite</w:t>
      </w:r>
      <w:r w:rsidRPr="009A14DB">
        <w:rPr>
          <w:rFonts w:eastAsia="Times New Roman" w:cstheme="minorHAnsi"/>
          <w:sz w:val="24"/>
          <w:szCs w:val="24"/>
        </w:rPr>
        <w:t xml:space="preserve"> Bird City and Urban Bird Treaty leaders to speak at the next</w:t>
      </w:r>
      <w:r>
        <w:rPr>
          <w:rFonts w:eastAsia="Times New Roman" w:cstheme="minorHAnsi"/>
          <w:sz w:val="24"/>
          <w:szCs w:val="24"/>
        </w:rPr>
        <w:t xml:space="preserve"> spring</w:t>
      </w:r>
      <w:r w:rsidRPr="009A14DB">
        <w:rPr>
          <w:rFonts w:eastAsia="Times New Roman" w:cstheme="minorHAnsi"/>
          <w:sz w:val="24"/>
          <w:szCs w:val="24"/>
        </w:rPr>
        <w:t xml:space="preserve"> management board meeting in Chicago</w:t>
      </w:r>
      <w:r>
        <w:rPr>
          <w:rFonts w:eastAsia="Times New Roman" w:cstheme="minorHAnsi"/>
          <w:sz w:val="24"/>
          <w:szCs w:val="24"/>
        </w:rPr>
        <w:t xml:space="preserve">. This meeting may </w:t>
      </w:r>
      <w:r w:rsidRPr="009A14DB">
        <w:rPr>
          <w:rFonts w:eastAsia="Times New Roman" w:cstheme="minorHAnsi"/>
          <w:sz w:val="24"/>
          <w:szCs w:val="24"/>
        </w:rPr>
        <w:t>focus on urban bird conservation and increase board awareness of these initiatives.</w:t>
      </w:r>
    </w:p>
    <w:p w14:paraId="3C93865F" w14:textId="77777777" w:rsidR="009A14DB" w:rsidRDefault="009A14DB" w:rsidP="009A14DB">
      <w:pPr>
        <w:spacing w:after="0" w:line="240" w:lineRule="auto"/>
        <w:rPr>
          <w:rFonts w:eastAsia="Times New Roman" w:cstheme="minorHAnsi"/>
          <w:sz w:val="24"/>
          <w:szCs w:val="24"/>
        </w:rPr>
      </w:pPr>
    </w:p>
    <w:p w14:paraId="13F95AE3" w14:textId="77777777" w:rsidR="009A14DB" w:rsidRDefault="009A14DB" w:rsidP="009A14DB">
      <w:pPr>
        <w:spacing w:after="0" w:line="240" w:lineRule="auto"/>
        <w:rPr>
          <w:rFonts w:eastAsia="Times New Roman" w:cstheme="minorHAnsi"/>
          <w:sz w:val="24"/>
          <w:szCs w:val="24"/>
        </w:rPr>
      </w:pPr>
    </w:p>
    <w:p w14:paraId="58B21B85" w14:textId="5CD8EA22" w:rsidR="009A14DB" w:rsidRPr="00B800B3" w:rsidRDefault="009A14DB" w:rsidP="009A14DB">
      <w:pPr>
        <w:spacing w:after="0" w:line="240" w:lineRule="auto"/>
        <w:rPr>
          <w:rFonts w:eastAsia="Times New Roman" w:cstheme="minorHAnsi"/>
          <w:b/>
          <w:bCs/>
          <w:sz w:val="28"/>
          <w:szCs w:val="28"/>
        </w:rPr>
      </w:pPr>
      <w:r w:rsidRPr="00B800B3">
        <w:rPr>
          <w:rFonts w:eastAsia="Times New Roman" w:cstheme="minorHAnsi"/>
          <w:b/>
          <w:bCs/>
          <w:sz w:val="28"/>
          <w:szCs w:val="28"/>
        </w:rPr>
        <w:t>Next UB CDN Meeting - August 6</w:t>
      </w:r>
      <w:r w:rsidRPr="00B800B3">
        <w:rPr>
          <w:rFonts w:eastAsia="Times New Roman" w:cstheme="minorHAnsi"/>
          <w:b/>
          <w:bCs/>
          <w:sz w:val="28"/>
          <w:szCs w:val="28"/>
          <w:vertAlign w:val="superscript"/>
        </w:rPr>
        <w:t>th</w:t>
      </w:r>
    </w:p>
    <w:p w14:paraId="3F2BC438" w14:textId="2C095715" w:rsidR="009A14DB" w:rsidRPr="00B800B3" w:rsidRDefault="009A14DB" w:rsidP="009A14DB">
      <w:pPr>
        <w:pStyle w:val="ListParagraph"/>
        <w:numPr>
          <w:ilvl w:val="0"/>
          <w:numId w:val="17"/>
        </w:numPr>
        <w:spacing w:after="0" w:line="240" w:lineRule="auto"/>
        <w:rPr>
          <w:rFonts w:eastAsia="Times New Roman" w:cstheme="minorHAnsi"/>
          <w:sz w:val="24"/>
          <w:szCs w:val="24"/>
          <w:highlight w:val="yellow"/>
        </w:rPr>
      </w:pPr>
      <w:r w:rsidRPr="00B800B3">
        <w:rPr>
          <w:rFonts w:eastAsia="Times New Roman" w:cstheme="minorHAnsi"/>
          <w:sz w:val="24"/>
          <w:szCs w:val="24"/>
          <w:highlight w:val="yellow"/>
        </w:rPr>
        <w:t>Call for Agenda Topics and Presenters: Anna asked participants to suggest topics or volunteer to lead discussions</w:t>
      </w:r>
      <w:r w:rsidR="00443BC0">
        <w:rPr>
          <w:rFonts w:eastAsia="Times New Roman" w:cstheme="minorHAnsi"/>
          <w:sz w:val="24"/>
          <w:szCs w:val="24"/>
          <w:highlight w:val="yellow"/>
        </w:rPr>
        <w:t xml:space="preserve"> (your program/project? your research?)</w:t>
      </w:r>
      <w:r w:rsidRPr="00B800B3">
        <w:rPr>
          <w:rFonts w:eastAsia="Times New Roman" w:cstheme="minorHAnsi"/>
          <w:sz w:val="24"/>
          <w:szCs w:val="24"/>
          <w:highlight w:val="yellow"/>
        </w:rPr>
        <w:t xml:space="preserve"> for the August 6th meeting, encouraging ongoing engagement and idea sharing within the group.</w:t>
      </w:r>
    </w:p>
    <w:p w14:paraId="38CDD939" w14:textId="77777777" w:rsidR="00EA3EA3" w:rsidRDefault="00EA3EA3" w:rsidP="00EA3EA3">
      <w:pPr>
        <w:spacing w:after="0" w:line="240" w:lineRule="auto"/>
        <w:rPr>
          <w:rFonts w:eastAsia="Times New Roman" w:cstheme="minorHAnsi"/>
          <w:sz w:val="24"/>
          <w:szCs w:val="24"/>
        </w:rPr>
      </w:pPr>
    </w:p>
    <w:p w14:paraId="5C2FD5A2" w14:textId="77777777" w:rsidR="00EA3EA3" w:rsidRDefault="00EA3EA3" w:rsidP="00EA3EA3">
      <w:pPr>
        <w:spacing w:after="0" w:line="240" w:lineRule="auto"/>
        <w:rPr>
          <w:rFonts w:eastAsia="Times New Roman" w:cstheme="minorHAnsi"/>
          <w:sz w:val="24"/>
          <w:szCs w:val="24"/>
        </w:rPr>
      </w:pPr>
    </w:p>
    <w:p w14:paraId="17ABEF8B" w14:textId="77777777" w:rsidR="00EA3EA3" w:rsidRDefault="00EA3EA3" w:rsidP="00EA3EA3">
      <w:pPr>
        <w:spacing w:after="0" w:line="240" w:lineRule="auto"/>
        <w:rPr>
          <w:rFonts w:eastAsia="Times New Roman" w:cstheme="minorHAnsi"/>
          <w:sz w:val="24"/>
          <w:szCs w:val="24"/>
        </w:rPr>
      </w:pPr>
    </w:p>
    <w:p w14:paraId="49993493" w14:textId="77777777" w:rsidR="00EA3EA3" w:rsidRDefault="00EA3EA3" w:rsidP="00EA3EA3">
      <w:pPr>
        <w:spacing w:after="0" w:line="240" w:lineRule="auto"/>
        <w:rPr>
          <w:rFonts w:eastAsia="Times New Roman" w:cstheme="minorHAnsi"/>
          <w:sz w:val="24"/>
          <w:szCs w:val="24"/>
        </w:rPr>
      </w:pPr>
    </w:p>
    <w:p w14:paraId="538DFBF0" w14:textId="77777777" w:rsidR="00EA3EA3" w:rsidRDefault="00EA3EA3" w:rsidP="00EA3EA3">
      <w:pPr>
        <w:spacing w:after="0" w:line="240" w:lineRule="auto"/>
        <w:rPr>
          <w:rFonts w:eastAsia="Times New Roman" w:cstheme="minorHAnsi"/>
          <w:sz w:val="24"/>
          <w:szCs w:val="24"/>
        </w:rPr>
      </w:pPr>
    </w:p>
    <w:p w14:paraId="3BEE9163" w14:textId="1DB34213" w:rsidR="001B3E56" w:rsidRDefault="001B3E56" w:rsidP="006E2853">
      <w:pPr>
        <w:pStyle w:val="NoSpacing"/>
        <w:rPr>
          <w:sz w:val="24"/>
          <w:szCs w:val="24"/>
        </w:rPr>
      </w:pPr>
    </w:p>
    <w:p w14:paraId="6258DEA4" w14:textId="77777777" w:rsidR="006E2853" w:rsidRDefault="006E2853" w:rsidP="006E2853">
      <w:pPr>
        <w:pStyle w:val="ListParagraph"/>
        <w:rPr>
          <w:sz w:val="24"/>
          <w:szCs w:val="24"/>
        </w:rPr>
      </w:pPr>
    </w:p>
    <w:p w14:paraId="639FEDCA" w14:textId="77777777" w:rsidR="008F6567" w:rsidRDefault="008F6567" w:rsidP="008F6567">
      <w:pPr>
        <w:pStyle w:val="NoSpacing"/>
        <w:rPr>
          <w:sz w:val="24"/>
          <w:szCs w:val="24"/>
        </w:rPr>
      </w:pPr>
    </w:p>
    <w:p w14:paraId="00AC944F" w14:textId="128F1C00" w:rsidR="008F6567" w:rsidRPr="004A539D" w:rsidRDefault="008F6567" w:rsidP="008F6567">
      <w:pPr>
        <w:pStyle w:val="NoSpacing"/>
        <w:rPr>
          <w:sz w:val="24"/>
          <w:szCs w:val="24"/>
        </w:rPr>
      </w:pPr>
    </w:p>
    <w:p w14:paraId="1C34FC86" w14:textId="68F82E6A" w:rsidR="00E91856" w:rsidRPr="00E91856" w:rsidRDefault="00E91856" w:rsidP="00E91856">
      <w:pPr>
        <w:pStyle w:val="NoSpacing"/>
        <w:ind w:left="1440"/>
        <w:rPr>
          <w:sz w:val="24"/>
          <w:szCs w:val="24"/>
        </w:rPr>
      </w:pPr>
    </w:p>
    <w:p w14:paraId="37C86850" w14:textId="77777777" w:rsidR="00C60E29" w:rsidRDefault="00C60E29" w:rsidP="00C60E29">
      <w:pPr>
        <w:pStyle w:val="NoSpacing"/>
        <w:ind w:left="1440"/>
      </w:pPr>
    </w:p>
    <w:p w14:paraId="1E56916B" w14:textId="77777777" w:rsidR="00C60E29" w:rsidRDefault="00C60E29" w:rsidP="00C60E29">
      <w:pPr>
        <w:pStyle w:val="NoSpacing"/>
        <w:ind w:left="1440"/>
      </w:pPr>
    </w:p>
    <w:p w14:paraId="7A156CDE" w14:textId="77777777" w:rsidR="00793EDE" w:rsidRDefault="00793EDE" w:rsidP="00793EDE">
      <w:pPr>
        <w:pStyle w:val="NoSpacing"/>
      </w:pPr>
    </w:p>
    <w:sectPr w:rsidR="00793EDE" w:rsidSect="00F21D4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9AD2" w14:textId="77777777" w:rsidR="00F516FB" w:rsidRDefault="00F516FB" w:rsidP="00EB7704">
      <w:pPr>
        <w:spacing w:after="0" w:line="240" w:lineRule="auto"/>
      </w:pPr>
      <w:r>
        <w:separator/>
      </w:r>
    </w:p>
  </w:endnote>
  <w:endnote w:type="continuationSeparator" w:id="0">
    <w:p w14:paraId="4CEFE485" w14:textId="77777777" w:rsidR="00F516FB" w:rsidRDefault="00F516FB" w:rsidP="00EB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1C71" w14:textId="77777777" w:rsidR="00EB7704" w:rsidRDefault="00EB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C4CC" w14:textId="77777777" w:rsidR="00EB7704" w:rsidRDefault="00EB77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A580" w14:textId="77777777" w:rsidR="00EB7704" w:rsidRDefault="00EB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8794" w14:textId="77777777" w:rsidR="00F516FB" w:rsidRDefault="00F516FB" w:rsidP="00EB7704">
      <w:pPr>
        <w:spacing w:after="0" w:line="240" w:lineRule="auto"/>
      </w:pPr>
      <w:r>
        <w:separator/>
      </w:r>
    </w:p>
  </w:footnote>
  <w:footnote w:type="continuationSeparator" w:id="0">
    <w:p w14:paraId="273690DE" w14:textId="77777777" w:rsidR="00F516FB" w:rsidRDefault="00F516FB" w:rsidP="00EB7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F3C2" w14:textId="77777777" w:rsidR="00EB7704" w:rsidRDefault="00EB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1573" w14:textId="124CB096" w:rsidR="00EB7704" w:rsidRDefault="00EB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4665" w14:textId="77777777" w:rsidR="00EB7704" w:rsidRDefault="00EB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0DD1"/>
    <w:multiLevelType w:val="multilevel"/>
    <w:tmpl w:val="906282B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00698"/>
    <w:multiLevelType w:val="multilevel"/>
    <w:tmpl w:val="2FFAF6B6"/>
    <w:lvl w:ilvl="0">
      <w:start w:val="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12FC4"/>
    <w:multiLevelType w:val="hybridMultilevel"/>
    <w:tmpl w:val="17D00D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7161A"/>
    <w:multiLevelType w:val="hybridMultilevel"/>
    <w:tmpl w:val="0CB83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D6248"/>
    <w:multiLevelType w:val="hybridMultilevel"/>
    <w:tmpl w:val="39F00350"/>
    <w:lvl w:ilvl="0" w:tplc="5E3C93C0">
      <w:start w:val="1"/>
      <w:numFmt w:val="decimal"/>
      <w:lvlText w:val="%1."/>
      <w:lvlJc w:val="left"/>
      <w:pPr>
        <w:tabs>
          <w:tab w:val="num" w:pos="720"/>
        </w:tabs>
        <w:ind w:left="720" w:hanging="360"/>
      </w:pPr>
    </w:lvl>
    <w:lvl w:ilvl="1" w:tplc="9ACE7C36">
      <w:numFmt w:val="bullet"/>
      <w:lvlText w:val="•"/>
      <w:lvlJc w:val="left"/>
      <w:pPr>
        <w:tabs>
          <w:tab w:val="num" w:pos="1440"/>
        </w:tabs>
        <w:ind w:left="1440" w:hanging="360"/>
      </w:pPr>
      <w:rPr>
        <w:rFonts w:ascii="Arial" w:hAnsi="Arial" w:hint="default"/>
      </w:rPr>
    </w:lvl>
    <w:lvl w:ilvl="2" w:tplc="A3465746" w:tentative="1">
      <w:start w:val="1"/>
      <w:numFmt w:val="decimal"/>
      <w:lvlText w:val="%3."/>
      <w:lvlJc w:val="left"/>
      <w:pPr>
        <w:tabs>
          <w:tab w:val="num" w:pos="2160"/>
        </w:tabs>
        <w:ind w:left="2160" w:hanging="360"/>
      </w:pPr>
    </w:lvl>
    <w:lvl w:ilvl="3" w:tplc="6ECE4EAC" w:tentative="1">
      <w:start w:val="1"/>
      <w:numFmt w:val="decimal"/>
      <w:lvlText w:val="%4."/>
      <w:lvlJc w:val="left"/>
      <w:pPr>
        <w:tabs>
          <w:tab w:val="num" w:pos="2880"/>
        </w:tabs>
        <w:ind w:left="2880" w:hanging="360"/>
      </w:pPr>
    </w:lvl>
    <w:lvl w:ilvl="4" w:tplc="B2AAA284" w:tentative="1">
      <w:start w:val="1"/>
      <w:numFmt w:val="decimal"/>
      <w:lvlText w:val="%5."/>
      <w:lvlJc w:val="left"/>
      <w:pPr>
        <w:tabs>
          <w:tab w:val="num" w:pos="3600"/>
        </w:tabs>
        <w:ind w:left="3600" w:hanging="360"/>
      </w:pPr>
    </w:lvl>
    <w:lvl w:ilvl="5" w:tplc="0CD6BA66" w:tentative="1">
      <w:start w:val="1"/>
      <w:numFmt w:val="decimal"/>
      <w:lvlText w:val="%6."/>
      <w:lvlJc w:val="left"/>
      <w:pPr>
        <w:tabs>
          <w:tab w:val="num" w:pos="4320"/>
        </w:tabs>
        <w:ind w:left="4320" w:hanging="360"/>
      </w:pPr>
    </w:lvl>
    <w:lvl w:ilvl="6" w:tplc="60400E04" w:tentative="1">
      <w:start w:val="1"/>
      <w:numFmt w:val="decimal"/>
      <w:lvlText w:val="%7."/>
      <w:lvlJc w:val="left"/>
      <w:pPr>
        <w:tabs>
          <w:tab w:val="num" w:pos="5040"/>
        </w:tabs>
        <w:ind w:left="5040" w:hanging="360"/>
      </w:pPr>
    </w:lvl>
    <w:lvl w:ilvl="7" w:tplc="2F564646" w:tentative="1">
      <w:start w:val="1"/>
      <w:numFmt w:val="decimal"/>
      <w:lvlText w:val="%8."/>
      <w:lvlJc w:val="left"/>
      <w:pPr>
        <w:tabs>
          <w:tab w:val="num" w:pos="5760"/>
        </w:tabs>
        <w:ind w:left="5760" w:hanging="360"/>
      </w:pPr>
    </w:lvl>
    <w:lvl w:ilvl="8" w:tplc="6CB02F88" w:tentative="1">
      <w:start w:val="1"/>
      <w:numFmt w:val="decimal"/>
      <w:lvlText w:val="%9."/>
      <w:lvlJc w:val="left"/>
      <w:pPr>
        <w:tabs>
          <w:tab w:val="num" w:pos="6480"/>
        </w:tabs>
        <w:ind w:left="6480" w:hanging="360"/>
      </w:pPr>
    </w:lvl>
  </w:abstractNum>
  <w:abstractNum w:abstractNumId="5" w15:restartNumberingAfterBreak="0">
    <w:nsid w:val="2AAD65BD"/>
    <w:multiLevelType w:val="hybridMultilevel"/>
    <w:tmpl w:val="8FD45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72588"/>
    <w:multiLevelType w:val="hybridMultilevel"/>
    <w:tmpl w:val="6EBA441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25B99"/>
    <w:multiLevelType w:val="hybridMultilevel"/>
    <w:tmpl w:val="1A1C1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9654E"/>
    <w:multiLevelType w:val="multilevel"/>
    <w:tmpl w:val="7E449908"/>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B745E"/>
    <w:multiLevelType w:val="multilevel"/>
    <w:tmpl w:val="F38E1C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EA2067"/>
    <w:multiLevelType w:val="hybridMultilevel"/>
    <w:tmpl w:val="761C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1429F0"/>
    <w:multiLevelType w:val="hybridMultilevel"/>
    <w:tmpl w:val="2642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186377"/>
    <w:multiLevelType w:val="hybridMultilevel"/>
    <w:tmpl w:val="073CF3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6A7430C"/>
    <w:multiLevelType w:val="hybridMultilevel"/>
    <w:tmpl w:val="DA2A2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BC706C"/>
    <w:multiLevelType w:val="hybridMultilevel"/>
    <w:tmpl w:val="49244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56B15"/>
    <w:multiLevelType w:val="multilevel"/>
    <w:tmpl w:val="AC804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953924"/>
    <w:multiLevelType w:val="hybridMultilevel"/>
    <w:tmpl w:val="05DA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21057">
    <w:abstractNumId w:val="15"/>
  </w:num>
  <w:num w:numId="2" w16cid:durableId="947273226">
    <w:abstractNumId w:val="10"/>
  </w:num>
  <w:num w:numId="3" w16cid:durableId="1252615908">
    <w:abstractNumId w:val="13"/>
  </w:num>
  <w:num w:numId="4" w16cid:durableId="923496175">
    <w:abstractNumId w:val="12"/>
  </w:num>
  <w:num w:numId="5" w16cid:durableId="912810464">
    <w:abstractNumId w:val="5"/>
  </w:num>
  <w:num w:numId="6" w16cid:durableId="452479947">
    <w:abstractNumId w:val="11"/>
  </w:num>
  <w:num w:numId="7" w16cid:durableId="611866374">
    <w:abstractNumId w:val="6"/>
  </w:num>
  <w:num w:numId="8" w16cid:durableId="1845634188">
    <w:abstractNumId w:val="2"/>
  </w:num>
  <w:num w:numId="9" w16cid:durableId="1083645105">
    <w:abstractNumId w:val="4"/>
  </w:num>
  <w:num w:numId="10" w16cid:durableId="1550071894">
    <w:abstractNumId w:val="9"/>
  </w:num>
  <w:num w:numId="11" w16cid:durableId="850142848">
    <w:abstractNumId w:val="1"/>
  </w:num>
  <w:num w:numId="12" w16cid:durableId="447434723">
    <w:abstractNumId w:val="8"/>
  </w:num>
  <w:num w:numId="13" w16cid:durableId="1400129575">
    <w:abstractNumId w:val="0"/>
  </w:num>
  <w:num w:numId="14" w16cid:durableId="1141657164">
    <w:abstractNumId w:val="16"/>
  </w:num>
  <w:num w:numId="15" w16cid:durableId="1029182214">
    <w:abstractNumId w:val="14"/>
  </w:num>
  <w:num w:numId="16" w16cid:durableId="846671558">
    <w:abstractNumId w:val="7"/>
  </w:num>
  <w:num w:numId="17" w16cid:durableId="246578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DE"/>
    <w:rsid w:val="00015134"/>
    <w:rsid w:val="00015867"/>
    <w:rsid w:val="00022042"/>
    <w:rsid w:val="0008562B"/>
    <w:rsid w:val="00093AA9"/>
    <w:rsid w:val="000D3C17"/>
    <w:rsid w:val="000E3884"/>
    <w:rsid w:val="00102732"/>
    <w:rsid w:val="00113302"/>
    <w:rsid w:val="00113CD8"/>
    <w:rsid w:val="001231A5"/>
    <w:rsid w:val="001369C8"/>
    <w:rsid w:val="00143560"/>
    <w:rsid w:val="00144B86"/>
    <w:rsid w:val="00146DAA"/>
    <w:rsid w:val="00152CBB"/>
    <w:rsid w:val="001808E6"/>
    <w:rsid w:val="001A2E15"/>
    <w:rsid w:val="001B3E56"/>
    <w:rsid w:val="001C1F0F"/>
    <w:rsid w:val="001F4531"/>
    <w:rsid w:val="002009D6"/>
    <w:rsid w:val="0024111A"/>
    <w:rsid w:val="0024721D"/>
    <w:rsid w:val="002474F4"/>
    <w:rsid w:val="00251CDB"/>
    <w:rsid w:val="00267D69"/>
    <w:rsid w:val="00282388"/>
    <w:rsid w:val="00283FFF"/>
    <w:rsid w:val="002871DF"/>
    <w:rsid w:val="00291390"/>
    <w:rsid w:val="002914E2"/>
    <w:rsid w:val="002932C7"/>
    <w:rsid w:val="0029643B"/>
    <w:rsid w:val="002B6E64"/>
    <w:rsid w:val="002C0486"/>
    <w:rsid w:val="002D771A"/>
    <w:rsid w:val="0030035A"/>
    <w:rsid w:val="00313DD5"/>
    <w:rsid w:val="00323340"/>
    <w:rsid w:val="00323445"/>
    <w:rsid w:val="00325414"/>
    <w:rsid w:val="00377C26"/>
    <w:rsid w:val="00381D15"/>
    <w:rsid w:val="00385012"/>
    <w:rsid w:val="003879C9"/>
    <w:rsid w:val="003934DE"/>
    <w:rsid w:val="003A3487"/>
    <w:rsid w:val="003B5BD2"/>
    <w:rsid w:val="003C650E"/>
    <w:rsid w:val="003D1628"/>
    <w:rsid w:val="003D3313"/>
    <w:rsid w:val="003E3CE7"/>
    <w:rsid w:val="003E4797"/>
    <w:rsid w:val="003F1065"/>
    <w:rsid w:val="00403E14"/>
    <w:rsid w:val="0040454A"/>
    <w:rsid w:val="004100D6"/>
    <w:rsid w:val="0042434B"/>
    <w:rsid w:val="00426BE7"/>
    <w:rsid w:val="004333CD"/>
    <w:rsid w:val="00443BC0"/>
    <w:rsid w:val="00445910"/>
    <w:rsid w:val="004477AB"/>
    <w:rsid w:val="00454BB0"/>
    <w:rsid w:val="00456C47"/>
    <w:rsid w:val="0046117B"/>
    <w:rsid w:val="0046248C"/>
    <w:rsid w:val="00464361"/>
    <w:rsid w:val="004779AE"/>
    <w:rsid w:val="0049480B"/>
    <w:rsid w:val="004A539D"/>
    <w:rsid w:val="004A5440"/>
    <w:rsid w:val="004A76EF"/>
    <w:rsid w:val="004B0735"/>
    <w:rsid w:val="004C3F83"/>
    <w:rsid w:val="004D7267"/>
    <w:rsid w:val="004E69E4"/>
    <w:rsid w:val="004F3CBD"/>
    <w:rsid w:val="005427F5"/>
    <w:rsid w:val="00545F76"/>
    <w:rsid w:val="005470DD"/>
    <w:rsid w:val="00564CA4"/>
    <w:rsid w:val="00586781"/>
    <w:rsid w:val="0059306E"/>
    <w:rsid w:val="005C340F"/>
    <w:rsid w:val="005C5D40"/>
    <w:rsid w:val="005D5666"/>
    <w:rsid w:val="005E13C0"/>
    <w:rsid w:val="005F29A9"/>
    <w:rsid w:val="005F3897"/>
    <w:rsid w:val="00610543"/>
    <w:rsid w:val="00634EC6"/>
    <w:rsid w:val="00645596"/>
    <w:rsid w:val="00650F42"/>
    <w:rsid w:val="00672857"/>
    <w:rsid w:val="00684A2B"/>
    <w:rsid w:val="00692A43"/>
    <w:rsid w:val="006936CE"/>
    <w:rsid w:val="006A4EB1"/>
    <w:rsid w:val="006A6DC1"/>
    <w:rsid w:val="006E2853"/>
    <w:rsid w:val="00712A73"/>
    <w:rsid w:val="007169CE"/>
    <w:rsid w:val="0074596E"/>
    <w:rsid w:val="00777877"/>
    <w:rsid w:val="00793EDE"/>
    <w:rsid w:val="007A1B1C"/>
    <w:rsid w:val="007A4BDF"/>
    <w:rsid w:val="007B66C1"/>
    <w:rsid w:val="007C47EF"/>
    <w:rsid w:val="007C5FBF"/>
    <w:rsid w:val="007E2DB7"/>
    <w:rsid w:val="007F0D7F"/>
    <w:rsid w:val="00826CFF"/>
    <w:rsid w:val="008528E2"/>
    <w:rsid w:val="00856835"/>
    <w:rsid w:val="008617C6"/>
    <w:rsid w:val="00866E90"/>
    <w:rsid w:val="00867D96"/>
    <w:rsid w:val="008857A2"/>
    <w:rsid w:val="008A5F23"/>
    <w:rsid w:val="008B563D"/>
    <w:rsid w:val="008E21C4"/>
    <w:rsid w:val="008F6567"/>
    <w:rsid w:val="009218A0"/>
    <w:rsid w:val="00926530"/>
    <w:rsid w:val="00942144"/>
    <w:rsid w:val="009524CF"/>
    <w:rsid w:val="00957107"/>
    <w:rsid w:val="00974C92"/>
    <w:rsid w:val="0098072A"/>
    <w:rsid w:val="00991CD0"/>
    <w:rsid w:val="00994891"/>
    <w:rsid w:val="009A14DB"/>
    <w:rsid w:val="009F4B86"/>
    <w:rsid w:val="00A05632"/>
    <w:rsid w:val="00A22532"/>
    <w:rsid w:val="00A75A82"/>
    <w:rsid w:val="00A96B89"/>
    <w:rsid w:val="00AA34B8"/>
    <w:rsid w:val="00AC00FB"/>
    <w:rsid w:val="00AC68E4"/>
    <w:rsid w:val="00AD1229"/>
    <w:rsid w:val="00AE5C99"/>
    <w:rsid w:val="00AF64F0"/>
    <w:rsid w:val="00B1208A"/>
    <w:rsid w:val="00B12CDB"/>
    <w:rsid w:val="00B14D13"/>
    <w:rsid w:val="00B15FBA"/>
    <w:rsid w:val="00B35A5D"/>
    <w:rsid w:val="00B455D9"/>
    <w:rsid w:val="00B50A48"/>
    <w:rsid w:val="00B625A6"/>
    <w:rsid w:val="00B70576"/>
    <w:rsid w:val="00B800B3"/>
    <w:rsid w:val="00B83095"/>
    <w:rsid w:val="00B874AD"/>
    <w:rsid w:val="00B948FB"/>
    <w:rsid w:val="00BA2A57"/>
    <w:rsid w:val="00BD3DBF"/>
    <w:rsid w:val="00BE3B30"/>
    <w:rsid w:val="00BE6766"/>
    <w:rsid w:val="00BF0037"/>
    <w:rsid w:val="00C1482B"/>
    <w:rsid w:val="00C30483"/>
    <w:rsid w:val="00C41689"/>
    <w:rsid w:val="00C54141"/>
    <w:rsid w:val="00C60E29"/>
    <w:rsid w:val="00C64D3C"/>
    <w:rsid w:val="00C73B7B"/>
    <w:rsid w:val="00CA6955"/>
    <w:rsid w:val="00CB164D"/>
    <w:rsid w:val="00CB20D7"/>
    <w:rsid w:val="00CB2370"/>
    <w:rsid w:val="00CC5379"/>
    <w:rsid w:val="00CC61D9"/>
    <w:rsid w:val="00CD29F9"/>
    <w:rsid w:val="00CF5678"/>
    <w:rsid w:val="00CF7B08"/>
    <w:rsid w:val="00D04BA4"/>
    <w:rsid w:val="00D04CBD"/>
    <w:rsid w:val="00D21B64"/>
    <w:rsid w:val="00D347C7"/>
    <w:rsid w:val="00D4685B"/>
    <w:rsid w:val="00D609A1"/>
    <w:rsid w:val="00D61596"/>
    <w:rsid w:val="00D80AED"/>
    <w:rsid w:val="00D90F5E"/>
    <w:rsid w:val="00D95E7D"/>
    <w:rsid w:val="00DA0C2E"/>
    <w:rsid w:val="00DC7E98"/>
    <w:rsid w:val="00DD0C03"/>
    <w:rsid w:val="00DD1A85"/>
    <w:rsid w:val="00E10690"/>
    <w:rsid w:val="00E23E83"/>
    <w:rsid w:val="00E4375D"/>
    <w:rsid w:val="00E865FC"/>
    <w:rsid w:val="00E91856"/>
    <w:rsid w:val="00EA2E25"/>
    <w:rsid w:val="00EA3EA3"/>
    <w:rsid w:val="00EB0FF8"/>
    <w:rsid w:val="00EB44A8"/>
    <w:rsid w:val="00EB7704"/>
    <w:rsid w:val="00ED7C67"/>
    <w:rsid w:val="00EE6399"/>
    <w:rsid w:val="00EE6A4C"/>
    <w:rsid w:val="00F21D42"/>
    <w:rsid w:val="00F2745E"/>
    <w:rsid w:val="00F40873"/>
    <w:rsid w:val="00F46756"/>
    <w:rsid w:val="00F516FB"/>
    <w:rsid w:val="00F55421"/>
    <w:rsid w:val="00F60749"/>
    <w:rsid w:val="00F64AB3"/>
    <w:rsid w:val="00FA2881"/>
    <w:rsid w:val="00FB2BA3"/>
    <w:rsid w:val="00FC0348"/>
    <w:rsid w:val="00FC27B0"/>
    <w:rsid w:val="00FE3ED6"/>
    <w:rsid w:val="00FF1FFD"/>
    <w:rsid w:val="1145BC1E"/>
    <w:rsid w:val="1FBA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01398"/>
  <w15:chartTrackingRefBased/>
  <w15:docId w15:val="{24350770-EC2B-4E2F-B28A-8F32973D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3EDE"/>
    <w:pPr>
      <w:spacing w:after="0" w:line="240" w:lineRule="auto"/>
    </w:pPr>
  </w:style>
  <w:style w:type="paragraph" w:styleId="ListParagraph">
    <w:name w:val="List Paragraph"/>
    <w:basedOn w:val="Normal"/>
    <w:uiPriority w:val="34"/>
    <w:qFormat/>
    <w:rsid w:val="00AF64F0"/>
    <w:pPr>
      <w:ind w:left="720"/>
      <w:contextualSpacing/>
    </w:pPr>
  </w:style>
  <w:style w:type="paragraph" w:styleId="Header">
    <w:name w:val="header"/>
    <w:basedOn w:val="Normal"/>
    <w:link w:val="HeaderChar"/>
    <w:uiPriority w:val="99"/>
    <w:unhideWhenUsed/>
    <w:rsid w:val="00EB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04"/>
  </w:style>
  <w:style w:type="paragraph" w:styleId="Footer">
    <w:name w:val="footer"/>
    <w:basedOn w:val="Normal"/>
    <w:link w:val="FooterChar"/>
    <w:uiPriority w:val="99"/>
    <w:unhideWhenUsed/>
    <w:rsid w:val="00EB7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04"/>
  </w:style>
  <w:style w:type="character" w:styleId="CommentReference">
    <w:name w:val="annotation reference"/>
    <w:basedOn w:val="DefaultParagraphFont"/>
    <w:uiPriority w:val="99"/>
    <w:semiHidden/>
    <w:unhideWhenUsed/>
    <w:rsid w:val="00B83095"/>
    <w:rPr>
      <w:sz w:val="16"/>
      <w:szCs w:val="16"/>
    </w:rPr>
  </w:style>
  <w:style w:type="paragraph" w:styleId="CommentText">
    <w:name w:val="annotation text"/>
    <w:basedOn w:val="Normal"/>
    <w:link w:val="CommentTextChar"/>
    <w:uiPriority w:val="99"/>
    <w:semiHidden/>
    <w:unhideWhenUsed/>
    <w:rsid w:val="00B83095"/>
    <w:pPr>
      <w:spacing w:line="240" w:lineRule="auto"/>
    </w:pPr>
    <w:rPr>
      <w:sz w:val="20"/>
      <w:szCs w:val="20"/>
    </w:rPr>
  </w:style>
  <w:style w:type="character" w:customStyle="1" w:styleId="CommentTextChar">
    <w:name w:val="Comment Text Char"/>
    <w:basedOn w:val="DefaultParagraphFont"/>
    <w:link w:val="CommentText"/>
    <w:uiPriority w:val="99"/>
    <w:semiHidden/>
    <w:rsid w:val="00B83095"/>
    <w:rPr>
      <w:sz w:val="20"/>
      <w:szCs w:val="20"/>
    </w:rPr>
  </w:style>
  <w:style w:type="paragraph" w:styleId="CommentSubject">
    <w:name w:val="annotation subject"/>
    <w:basedOn w:val="CommentText"/>
    <w:next w:val="CommentText"/>
    <w:link w:val="CommentSubjectChar"/>
    <w:uiPriority w:val="99"/>
    <w:semiHidden/>
    <w:unhideWhenUsed/>
    <w:rsid w:val="00B83095"/>
    <w:rPr>
      <w:b/>
      <w:bCs/>
    </w:rPr>
  </w:style>
  <w:style w:type="character" w:customStyle="1" w:styleId="CommentSubjectChar">
    <w:name w:val="Comment Subject Char"/>
    <w:basedOn w:val="CommentTextChar"/>
    <w:link w:val="CommentSubject"/>
    <w:uiPriority w:val="99"/>
    <w:semiHidden/>
    <w:rsid w:val="00B83095"/>
    <w:rPr>
      <w:b/>
      <w:bCs/>
      <w:sz w:val="20"/>
      <w:szCs w:val="20"/>
    </w:rPr>
  </w:style>
  <w:style w:type="character" w:styleId="Hyperlink">
    <w:name w:val="Hyperlink"/>
    <w:basedOn w:val="DefaultParagraphFont"/>
    <w:uiPriority w:val="99"/>
    <w:unhideWhenUsed/>
    <w:rsid w:val="0046117B"/>
    <w:rPr>
      <w:color w:val="0563C1" w:themeColor="hyperlink"/>
      <w:u w:val="single"/>
    </w:rPr>
  </w:style>
  <w:style w:type="character" w:styleId="UnresolvedMention">
    <w:name w:val="Unresolved Mention"/>
    <w:basedOn w:val="DefaultParagraphFont"/>
    <w:uiPriority w:val="99"/>
    <w:semiHidden/>
    <w:unhideWhenUsed/>
    <w:rsid w:val="00461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512589">
      <w:bodyDiv w:val="1"/>
      <w:marLeft w:val="0"/>
      <w:marRight w:val="0"/>
      <w:marTop w:val="0"/>
      <w:marBottom w:val="0"/>
      <w:divBdr>
        <w:top w:val="none" w:sz="0" w:space="0" w:color="auto"/>
        <w:left w:val="none" w:sz="0" w:space="0" w:color="auto"/>
        <w:bottom w:val="none" w:sz="0" w:space="0" w:color="auto"/>
        <w:right w:val="none" w:sz="0" w:space="0" w:color="auto"/>
      </w:divBdr>
    </w:div>
    <w:div w:id="1349411747">
      <w:bodyDiv w:val="1"/>
      <w:marLeft w:val="0"/>
      <w:marRight w:val="0"/>
      <w:marTop w:val="0"/>
      <w:marBottom w:val="0"/>
      <w:divBdr>
        <w:top w:val="none" w:sz="0" w:space="0" w:color="auto"/>
        <w:left w:val="none" w:sz="0" w:space="0" w:color="auto"/>
        <w:bottom w:val="none" w:sz="0" w:space="0" w:color="auto"/>
        <w:right w:val="none" w:sz="0" w:space="0" w:color="auto"/>
      </w:divBdr>
      <w:divsChild>
        <w:div w:id="1224294883">
          <w:marLeft w:val="806"/>
          <w:marRight w:val="0"/>
          <w:marTop w:val="200"/>
          <w:marBottom w:val="0"/>
          <w:divBdr>
            <w:top w:val="none" w:sz="0" w:space="0" w:color="auto"/>
            <w:left w:val="none" w:sz="0" w:space="0" w:color="auto"/>
            <w:bottom w:val="none" w:sz="0" w:space="0" w:color="auto"/>
            <w:right w:val="none" w:sz="0" w:space="0" w:color="auto"/>
          </w:divBdr>
        </w:div>
        <w:div w:id="1391732582">
          <w:marLeft w:val="806"/>
          <w:marRight w:val="0"/>
          <w:marTop w:val="200"/>
          <w:marBottom w:val="0"/>
          <w:divBdr>
            <w:top w:val="none" w:sz="0" w:space="0" w:color="auto"/>
            <w:left w:val="none" w:sz="0" w:space="0" w:color="auto"/>
            <w:bottom w:val="none" w:sz="0" w:space="0" w:color="auto"/>
            <w:right w:val="none" w:sz="0" w:space="0" w:color="auto"/>
          </w:divBdr>
        </w:div>
        <w:div w:id="1487551863">
          <w:marLeft w:val="1080"/>
          <w:marRight w:val="0"/>
          <w:marTop w:val="100"/>
          <w:marBottom w:val="0"/>
          <w:divBdr>
            <w:top w:val="none" w:sz="0" w:space="0" w:color="auto"/>
            <w:left w:val="none" w:sz="0" w:space="0" w:color="auto"/>
            <w:bottom w:val="none" w:sz="0" w:space="0" w:color="auto"/>
            <w:right w:val="none" w:sz="0" w:space="0" w:color="auto"/>
          </w:divBdr>
        </w:div>
        <w:div w:id="1770589558">
          <w:marLeft w:val="1080"/>
          <w:marRight w:val="0"/>
          <w:marTop w:val="100"/>
          <w:marBottom w:val="0"/>
          <w:divBdr>
            <w:top w:val="none" w:sz="0" w:space="0" w:color="auto"/>
            <w:left w:val="none" w:sz="0" w:space="0" w:color="auto"/>
            <w:bottom w:val="none" w:sz="0" w:space="0" w:color="auto"/>
            <w:right w:val="none" w:sz="0" w:space="0" w:color="auto"/>
          </w:divBdr>
        </w:div>
        <w:div w:id="1523275282">
          <w:marLeft w:val="1080"/>
          <w:marRight w:val="0"/>
          <w:marTop w:val="100"/>
          <w:marBottom w:val="0"/>
          <w:divBdr>
            <w:top w:val="none" w:sz="0" w:space="0" w:color="auto"/>
            <w:left w:val="none" w:sz="0" w:space="0" w:color="auto"/>
            <w:bottom w:val="none" w:sz="0" w:space="0" w:color="auto"/>
            <w:right w:val="none" w:sz="0" w:space="0" w:color="auto"/>
          </w:divBdr>
        </w:div>
        <w:div w:id="206264765">
          <w:marLeft w:val="806"/>
          <w:marRight w:val="0"/>
          <w:marTop w:val="200"/>
          <w:marBottom w:val="0"/>
          <w:divBdr>
            <w:top w:val="none" w:sz="0" w:space="0" w:color="auto"/>
            <w:left w:val="none" w:sz="0" w:space="0" w:color="auto"/>
            <w:bottom w:val="none" w:sz="0" w:space="0" w:color="auto"/>
            <w:right w:val="none" w:sz="0" w:space="0" w:color="auto"/>
          </w:divBdr>
        </w:div>
      </w:divsChild>
    </w:div>
    <w:div w:id="1441992668">
      <w:bodyDiv w:val="1"/>
      <w:marLeft w:val="0"/>
      <w:marRight w:val="0"/>
      <w:marTop w:val="0"/>
      <w:marBottom w:val="0"/>
      <w:divBdr>
        <w:top w:val="none" w:sz="0" w:space="0" w:color="auto"/>
        <w:left w:val="none" w:sz="0" w:space="0" w:color="auto"/>
        <w:bottom w:val="none" w:sz="0" w:space="0" w:color="auto"/>
        <w:right w:val="none" w:sz="0" w:space="0" w:color="auto"/>
      </w:divBdr>
    </w:div>
    <w:div w:id="1726025022">
      <w:bodyDiv w:val="1"/>
      <w:marLeft w:val="0"/>
      <w:marRight w:val="0"/>
      <w:marTop w:val="0"/>
      <w:marBottom w:val="0"/>
      <w:divBdr>
        <w:top w:val="none" w:sz="0" w:space="0" w:color="auto"/>
        <w:left w:val="none" w:sz="0" w:space="0" w:color="auto"/>
        <w:bottom w:val="none" w:sz="0" w:space="0" w:color="auto"/>
        <w:right w:val="none" w:sz="0" w:space="0" w:color="auto"/>
      </w:divBdr>
      <w:divsChild>
        <w:div w:id="1163668882">
          <w:marLeft w:val="0"/>
          <w:marRight w:val="0"/>
          <w:marTop w:val="0"/>
          <w:marBottom w:val="0"/>
          <w:divBdr>
            <w:top w:val="none" w:sz="0" w:space="0" w:color="auto"/>
            <w:left w:val="none" w:sz="0" w:space="0" w:color="auto"/>
            <w:bottom w:val="none" w:sz="0" w:space="0" w:color="auto"/>
            <w:right w:val="none" w:sz="0" w:space="0" w:color="auto"/>
          </w:divBdr>
        </w:div>
        <w:div w:id="835413528">
          <w:blockQuote w:val="1"/>
          <w:marLeft w:val="720"/>
          <w:marRight w:val="720"/>
          <w:marTop w:val="0"/>
          <w:marBottom w:val="0"/>
          <w:divBdr>
            <w:top w:val="none" w:sz="0" w:space="0" w:color="auto"/>
            <w:left w:val="none" w:sz="0" w:space="0" w:color="auto"/>
            <w:bottom w:val="none" w:sz="0" w:space="0" w:color="auto"/>
            <w:right w:val="none" w:sz="0" w:space="0" w:color="auto"/>
          </w:divBdr>
          <w:divsChild>
            <w:div w:id="1589120719">
              <w:marLeft w:val="0"/>
              <w:marRight w:val="0"/>
              <w:marTop w:val="0"/>
              <w:marBottom w:val="0"/>
              <w:divBdr>
                <w:top w:val="none" w:sz="0" w:space="0" w:color="auto"/>
                <w:left w:val="none" w:sz="0" w:space="0" w:color="auto"/>
                <w:bottom w:val="none" w:sz="0" w:space="0" w:color="auto"/>
                <w:right w:val="none" w:sz="0" w:space="0" w:color="auto"/>
              </w:divBdr>
            </w:div>
          </w:divsChild>
        </w:div>
        <w:div w:id="1933590251">
          <w:blockQuote w:val="1"/>
          <w:marLeft w:val="720"/>
          <w:marRight w:val="720"/>
          <w:marTop w:val="0"/>
          <w:marBottom w:val="0"/>
          <w:divBdr>
            <w:top w:val="none" w:sz="0" w:space="0" w:color="auto"/>
            <w:left w:val="none" w:sz="0" w:space="0" w:color="auto"/>
            <w:bottom w:val="none" w:sz="0" w:space="0" w:color="auto"/>
            <w:right w:val="none" w:sz="0" w:space="0" w:color="auto"/>
          </w:divBdr>
          <w:divsChild>
            <w:div w:id="1361009840">
              <w:marLeft w:val="0"/>
              <w:marRight w:val="0"/>
              <w:marTop w:val="0"/>
              <w:marBottom w:val="0"/>
              <w:divBdr>
                <w:top w:val="none" w:sz="0" w:space="0" w:color="auto"/>
                <w:left w:val="none" w:sz="0" w:space="0" w:color="auto"/>
                <w:bottom w:val="none" w:sz="0" w:space="0" w:color="auto"/>
                <w:right w:val="none" w:sz="0" w:space="0" w:color="auto"/>
              </w:divBdr>
            </w:div>
          </w:divsChild>
        </w:div>
        <w:div w:id="1696661583">
          <w:marLeft w:val="0"/>
          <w:marRight w:val="0"/>
          <w:marTop w:val="0"/>
          <w:marBottom w:val="0"/>
          <w:divBdr>
            <w:top w:val="none" w:sz="0" w:space="0" w:color="auto"/>
            <w:left w:val="none" w:sz="0" w:space="0" w:color="auto"/>
            <w:bottom w:val="none" w:sz="0" w:space="0" w:color="auto"/>
            <w:right w:val="none" w:sz="0" w:space="0" w:color="auto"/>
          </w:divBdr>
        </w:div>
        <w:div w:id="188490873">
          <w:blockQuote w:val="1"/>
          <w:marLeft w:val="720"/>
          <w:marRight w:val="720"/>
          <w:marTop w:val="0"/>
          <w:marBottom w:val="0"/>
          <w:divBdr>
            <w:top w:val="none" w:sz="0" w:space="0" w:color="auto"/>
            <w:left w:val="none" w:sz="0" w:space="0" w:color="auto"/>
            <w:bottom w:val="none" w:sz="0" w:space="0" w:color="auto"/>
            <w:right w:val="none" w:sz="0" w:space="0" w:color="auto"/>
          </w:divBdr>
          <w:divsChild>
            <w:div w:id="1566408636">
              <w:marLeft w:val="0"/>
              <w:marRight w:val="0"/>
              <w:marTop w:val="0"/>
              <w:marBottom w:val="0"/>
              <w:divBdr>
                <w:top w:val="none" w:sz="0" w:space="0" w:color="auto"/>
                <w:left w:val="none" w:sz="0" w:space="0" w:color="auto"/>
                <w:bottom w:val="none" w:sz="0" w:space="0" w:color="auto"/>
                <w:right w:val="none" w:sz="0" w:space="0" w:color="auto"/>
              </w:divBdr>
            </w:div>
          </w:divsChild>
        </w:div>
        <w:div w:id="1288658481">
          <w:marLeft w:val="0"/>
          <w:marRight w:val="0"/>
          <w:marTop w:val="0"/>
          <w:marBottom w:val="0"/>
          <w:divBdr>
            <w:top w:val="none" w:sz="0" w:space="0" w:color="auto"/>
            <w:left w:val="none" w:sz="0" w:space="0" w:color="auto"/>
            <w:bottom w:val="none" w:sz="0" w:space="0" w:color="auto"/>
            <w:right w:val="none" w:sz="0" w:space="0" w:color="auto"/>
          </w:divBdr>
        </w:div>
      </w:divsChild>
    </w:div>
    <w:div w:id="1853181735">
      <w:bodyDiv w:val="1"/>
      <w:marLeft w:val="0"/>
      <w:marRight w:val="0"/>
      <w:marTop w:val="0"/>
      <w:marBottom w:val="0"/>
      <w:divBdr>
        <w:top w:val="none" w:sz="0" w:space="0" w:color="auto"/>
        <w:left w:val="none" w:sz="0" w:space="0" w:color="auto"/>
        <w:bottom w:val="none" w:sz="0" w:space="0" w:color="auto"/>
        <w:right w:val="none" w:sz="0" w:space="0" w:color="auto"/>
      </w:divBdr>
    </w:div>
    <w:div w:id="198096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ws-fileshare.box.com/s/8qc3di4rc7l21noyb4ifla99m0bgzr4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5645E-34FB-4885-9D9D-779C80451C1F}">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4145</TotalTime>
  <Pages>3</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Sidie-Slettedahl</dc:creator>
  <cp:keywords/>
  <dc:description/>
  <cp:lastModifiedBy>Sidie-Slettedahl, Anna</cp:lastModifiedBy>
  <cp:revision>12</cp:revision>
  <dcterms:created xsi:type="dcterms:W3CDTF">2026-05-08T17:49:00Z</dcterms:created>
  <dcterms:modified xsi:type="dcterms:W3CDTF">2026-08-07T14:34:00Z</dcterms:modified>
</cp:coreProperties>
</file>